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E7A" w:rsidRPr="005F6E7A" w:rsidRDefault="005F6E7A" w:rsidP="005F6E7A">
      <w:pPr>
        <w:spacing w:after="0" w:line="240" w:lineRule="auto"/>
        <w:ind w:left="0" w:right="0" w:firstLine="0"/>
        <w:rPr>
          <w:b/>
          <w:sz w:val="24"/>
          <w:szCs w:val="20"/>
        </w:rPr>
      </w:pPr>
    </w:p>
    <w:p w:rsidR="005F6E7A" w:rsidRPr="005F6E7A" w:rsidRDefault="005F6E7A" w:rsidP="005F6E7A">
      <w:pPr>
        <w:widowControl w:val="0"/>
        <w:tabs>
          <w:tab w:val="left" w:pos="1772"/>
        </w:tabs>
        <w:spacing w:after="13" w:line="265" w:lineRule="auto"/>
        <w:ind w:left="567" w:right="920"/>
        <w:jc w:val="center"/>
        <w:rPr>
          <w:szCs w:val="28"/>
        </w:rPr>
      </w:pPr>
      <w:proofErr w:type="spellStart"/>
      <w:r w:rsidRPr="005F6E7A">
        <w:rPr>
          <w:szCs w:val="28"/>
        </w:rPr>
        <w:t>сл.Кашары</w:t>
      </w:r>
      <w:proofErr w:type="spellEnd"/>
      <w:r w:rsidRPr="005F6E7A">
        <w:rPr>
          <w:szCs w:val="28"/>
        </w:rPr>
        <w:t xml:space="preserve"> </w:t>
      </w:r>
      <w:proofErr w:type="spellStart"/>
      <w:r w:rsidRPr="005F6E7A">
        <w:rPr>
          <w:szCs w:val="28"/>
        </w:rPr>
        <w:t>Кашарского</w:t>
      </w:r>
      <w:proofErr w:type="spellEnd"/>
      <w:r w:rsidRPr="005F6E7A">
        <w:rPr>
          <w:szCs w:val="28"/>
        </w:rPr>
        <w:t xml:space="preserve"> района Ростовской области </w:t>
      </w:r>
    </w:p>
    <w:p w:rsidR="005F6E7A" w:rsidRPr="005F6E7A" w:rsidRDefault="005F6E7A" w:rsidP="005F6E7A">
      <w:pPr>
        <w:widowControl w:val="0"/>
        <w:tabs>
          <w:tab w:val="left" w:pos="1772"/>
        </w:tabs>
        <w:spacing w:after="13" w:line="265" w:lineRule="auto"/>
        <w:ind w:left="567" w:right="920"/>
        <w:jc w:val="center"/>
        <w:rPr>
          <w:szCs w:val="28"/>
        </w:rPr>
      </w:pPr>
      <w:r w:rsidRPr="005F6E7A">
        <w:rPr>
          <w:szCs w:val="28"/>
        </w:rPr>
        <w:t>муниципальное бюджетное общеобразовательное учреждение</w:t>
      </w:r>
    </w:p>
    <w:p w:rsidR="005F6E7A" w:rsidRPr="005F6E7A" w:rsidRDefault="005F6E7A" w:rsidP="005F6E7A">
      <w:pPr>
        <w:widowControl w:val="0"/>
        <w:spacing w:after="13" w:line="14" w:lineRule="exact"/>
        <w:ind w:left="567" w:right="0"/>
        <w:jc w:val="center"/>
        <w:rPr>
          <w:szCs w:val="28"/>
        </w:rPr>
      </w:pPr>
    </w:p>
    <w:p w:rsidR="005F6E7A" w:rsidRPr="005F6E7A" w:rsidRDefault="005F6E7A" w:rsidP="005F6E7A">
      <w:pPr>
        <w:widowControl w:val="0"/>
        <w:spacing w:after="13" w:line="269" w:lineRule="auto"/>
        <w:ind w:left="567" w:right="0"/>
        <w:jc w:val="both"/>
        <w:rPr>
          <w:szCs w:val="28"/>
        </w:rPr>
      </w:pPr>
      <w:r w:rsidRPr="005F6E7A">
        <w:rPr>
          <w:szCs w:val="28"/>
        </w:rPr>
        <w:t xml:space="preserve">            </w:t>
      </w:r>
      <w:proofErr w:type="spellStart"/>
      <w:r w:rsidRPr="005F6E7A">
        <w:rPr>
          <w:szCs w:val="28"/>
        </w:rPr>
        <w:t>Кашарская</w:t>
      </w:r>
      <w:proofErr w:type="spellEnd"/>
      <w:r w:rsidRPr="005F6E7A">
        <w:rPr>
          <w:szCs w:val="28"/>
        </w:rPr>
        <w:t xml:space="preserve"> средняя общеобразовательная школа</w:t>
      </w:r>
    </w:p>
    <w:p w:rsidR="005F6E7A" w:rsidRPr="005F6E7A" w:rsidRDefault="005F6E7A" w:rsidP="005F6E7A">
      <w:pPr>
        <w:widowControl w:val="0"/>
        <w:spacing w:after="13" w:line="200" w:lineRule="exact"/>
        <w:ind w:left="567" w:right="0"/>
        <w:jc w:val="both"/>
        <w:rPr>
          <w:szCs w:val="28"/>
        </w:rPr>
      </w:pPr>
    </w:p>
    <w:p w:rsidR="005F6E7A" w:rsidRPr="005F6E7A" w:rsidRDefault="005F6E7A" w:rsidP="005F6E7A">
      <w:pPr>
        <w:widowControl w:val="0"/>
        <w:spacing w:after="13" w:line="200" w:lineRule="exact"/>
        <w:ind w:left="567" w:right="0"/>
        <w:jc w:val="both"/>
        <w:rPr>
          <w:szCs w:val="28"/>
        </w:rPr>
      </w:pPr>
    </w:p>
    <w:p w:rsidR="005F6E7A" w:rsidRPr="005F6E7A" w:rsidRDefault="005F6E7A" w:rsidP="005F6E7A">
      <w:pPr>
        <w:widowControl w:val="0"/>
        <w:spacing w:after="13" w:line="389" w:lineRule="exact"/>
        <w:ind w:left="312" w:right="0"/>
        <w:jc w:val="both"/>
        <w:rPr>
          <w:sz w:val="20"/>
          <w:szCs w:val="20"/>
        </w:rPr>
      </w:pPr>
    </w:p>
    <w:p w:rsidR="005F6E7A" w:rsidRPr="005F6E7A" w:rsidRDefault="005F6E7A" w:rsidP="005F6E7A">
      <w:pPr>
        <w:widowControl w:val="0"/>
        <w:spacing w:after="13" w:line="269" w:lineRule="auto"/>
        <w:ind w:left="312" w:right="0"/>
        <w:jc w:val="right"/>
        <w:rPr>
          <w:sz w:val="24"/>
          <w:szCs w:val="24"/>
        </w:rPr>
      </w:pPr>
      <w:r w:rsidRPr="005F6E7A">
        <w:rPr>
          <w:sz w:val="24"/>
          <w:szCs w:val="24"/>
        </w:rPr>
        <w:t>«Утверждаю»</w:t>
      </w:r>
    </w:p>
    <w:p w:rsidR="005F6E7A" w:rsidRPr="005F6E7A" w:rsidRDefault="005F6E7A" w:rsidP="005F6E7A">
      <w:pPr>
        <w:widowControl w:val="0"/>
        <w:spacing w:after="13" w:line="48" w:lineRule="exact"/>
        <w:ind w:left="312" w:right="0"/>
        <w:jc w:val="both"/>
        <w:rPr>
          <w:sz w:val="24"/>
          <w:szCs w:val="24"/>
        </w:rPr>
      </w:pPr>
    </w:p>
    <w:p w:rsidR="005F6E7A" w:rsidRPr="005F6E7A" w:rsidRDefault="005F6E7A" w:rsidP="005F6E7A">
      <w:pPr>
        <w:widowControl w:val="0"/>
        <w:spacing w:after="13" w:line="269" w:lineRule="auto"/>
        <w:ind w:left="312" w:right="0"/>
        <w:jc w:val="right"/>
        <w:rPr>
          <w:sz w:val="24"/>
          <w:szCs w:val="24"/>
        </w:rPr>
      </w:pPr>
      <w:r w:rsidRPr="005F6E7A">
        <w:rPr>
          <w:sz w:val="24"/>
          <w:szCs w:val="24"/>
        </w:rPr>
        <w:t xml:space="preserve">Директор МБОУ </w:t>
      </w:r>
      <w:proofErr w:type="spellStart"/>
      <w:r w:rsidRPr="005F6E7A">
        <w:rPr>
          <w:sz w:val="24"/>
          <w:szCs w:val="24"/>
        </w:rPr>
        <w:t>Кашарской</w:t>
      </w:r>
      <w:proofErr w:type="spellEnd"/>
      <w:r w:rsidRPr="005F6E7A">
        <w:rPr>
          <w:sz w:val="24"/>
          <w:szCs w:val="24"/>
        </w:rPr>
        <w:t xml:space="preserve"> СОШ</w:t>
      </w:r>
    </w:p>
    <w:p w:rsidR="005F6E7A" w:rsidRPr="005F6E7A" w:rsidRDefault="005F6E7A" w:rsidP="005F6E7A">
      <w:pPr>
        <w:widowControl w:val="0"/>
        <w:spacing w:after="13" w:line="51" w:lineRule="exact"/>
        <w:ind w:left="312" w:right="0"/>
        <w:jc w:val="both"/>
        <w:rPr>
          <w:sz w:val="24"/>
          <w:szCs w:val="24"/>
        </w:rPr>
      </w:pPr>
    </w:p>
    <w:p w:rsidR="005F6E7A" w:rsidRPr="005F6E7A" w:rsidRDefault="009B3FF6" w:rsidP="005F6E7A">
      <w:pPr>
        <w:widowControl w:val="0"/>
        <w:tabs>
          <w:tab w:val="left" w:pos="800"/>
        </w:tabs>
        <w:spacing w:after="13" w:line="269" w:lineRule="auto"/>
        <w:ind w:left="312" w:right="0"/>
        <w:jc w:val="right"/>
        <w:rPr>
          <w:sz w:val="24"/>
          <w:szCs w:val="24"/>
        </w:rPr>
      </w:pPr>
      <w:r>
        <w:rPr>
          <w:sz w:val="24"/>
          <w:szCs w:val="24"/>
        </w:rPr>
        <w:t>Приказ от « 01 » 09.2025</w:t>
      </w:r>
      <w:r w:rsidR="00B94116">
        <w:rPr>
          <w:sz w:val="24"/>
          <w:szCs w:val="24"/>
        </w:rPr>
        <w:t xml:space="preserve"> №74</w:t>
      </w:r>
      <w:bookmarkStart w:id="0" w:name="_GoBack"/>
      <w:bookmarkEnd w:id="0"/>
    </w:p>
    <w:p w:rsidR="005F6E7A" w:rsidRPr="005F6E7A" w:rsidRDefault="005F6E7A" w:rsidP="005F6E7A">
      <w:pPr>
        <w:widowControl w:val="0"/>
        <w:spacing w:after="13" w:line="59" w:lineRule="exact"/>
        <w:ind w:left="312" w:right="0"/>
        <w:jc w:val="both"/>
        <w:rPr>
          <w:sz w:val="24"/>
          <w:szCs w:val="24"/>
        </w:rPr>
      </w:pPr>
    </w:p>
    <w:p w:rsidR="005F6E7A" w:rsidRPr="005F6E7A" w:rsidRDefault="005F6E7A" w:rsidP="005F6E7A">
      <w:pPr>
        <w:widowControl w:val="0"/>
        <w:tabs>
          <w:tab w:val="left" w:pos="7920"/>
        </w:tabs>
        <w:spacing w:after="13" w:line="269" w:lineRule="auto"/>
        <w:ind w:left="5140" w:right="0"/>
        <w:jc w:val="both"/>
        <w:rPr>
          <w:sz w:val="24"/>
          <w:szCs w:val="24"/>
        </w:rPr>
      </w:pPr>
      <w:r w:rsidRPr="005F6E7A">
        <w:rPr>
          <w:sz w:val="24"/>
          <w:szCs w:val="24"/>
        </w:rPr>
        <w:t>__________________</w:t>
      </w:r>
      <w:r w:rsidRPr="005F6E7A">
        <w:rPr>
          <w:sz w:val="24"/>
          <w:szCs w:val="24"/>
        </w:rPr>
        <w:tab/>
        <w:t>Губарев Д.И.</w:t>
      </w:r>
    </w:p>
    <w:p w:rsidR="005F6E7A" w:rsidRPr="005F6E7A" w:rsidRDefault="005F6E7A" w:rsidP="005F6E7A">
      <w:pPr>
        <w:widowControl w:val="0"/>
        <w:spacing w:after="13" w:line="269" w:lineRule="auto"/>
        <w:ind w:left="5580" w:right="0"/>
        <w:jc w:val="both"/>
        <w:rPr>
          <w:sz w:val="20"/>
          <w:szCs w:val="20"/>
          <w:vertAlign w:val="superscript"/>
        </w:rPr>
      </w:pPr>
      <w:r w:rsidRPr="005F6E7A">
        <w:rPr>
          <w:szCs w:val="28"/>
          <w:vertAlign w:val="superscript"/>
        </w:rPr>
        <w:t>(подпись)</w:t>
      </w:r>
    </w:p>
    <w:p w:rsidR="005F6E7A" w:rsidRDefault="005F6E7A" w:rsidP="00AF3B53">
      <w:pPr>
        <w:widowControl w:val="0"/>
        <w:spacing w:after="13" w:line="392" w:lineRule="exact"/>
        <w:ind w:left="0" w:right="0" w:firstLine="0"/>
        <w:jc w:val="both"/>
        <w:rPr>
          <w:sz w:val="20"/>
          <w:szCs w:val="20"/>
        </w:rPr>
      </w:pPr>
    </w:p>
    <w:p w:rsidR="00AF3B53" w:rsidRDefault="00AF3B53" w:rsidP="00AF3B53">
      <w:pPr>
        <w:widowControl w:val="0"/>
        <w:spacing w:after="13" w:line="392" w:lineRule="exact"/>
        <w:ind w:left="0" w:right="0" w:firstLine="0"/>
        <w:jc w:val="both"/>
        <w:rPr>
          <w:sz w:val="20"/>
          <w:szCs w:val="20"/>
        </w:rPr>
      </w:pPr>
    </w:p>
    <w:p w:rsidR="00AF3B53" w:rsidRPr="005F6E7A" w:rsidRDefault="00AF3B53" w:rsidP="00AF3B53">
      <w:pPr>
        <w:widowControl w:val="0"/>
        <w:spacing w:after="13" w:line="392" w:lineRule="exact"/>
        <w:ind w:left="0" w:right="0" w:firstLine="0"/>
        <w:jc w:val="both"/>
        <w:rPr>
          <w:sz w:val="20"/>
          <w:szCs w:val="20"/>
        </w:rPr>
      </w:pPr>
    </w:p>
    <w:p w:rsidR="005F6E7A" w:rsidRPr="005F6E7A" w:rsidRDefault="005F6E7A" w:rsidP="005F6E7A">
      <w:pPr>
        <w:shd w:val="clear" w:color="auto" w:fill="FFFFFF"/>
        <w:spacing w:after="150" w:line="240" w:lineRule="auto"/>
        <w:ind w:left="0" w:right="0" w:firstLine="0"/>
        <w:jc w:val="center"/>
        <w:rPr>
          <w:bCs/>
          <w:szCs w:val="28"/>
        </w:rPr>
      </w:pPr>
      <w:r w:rsidRPr="005F6E7A">
        <w:rPr>
          <w:bCs/>
          <w:szCs w:val="28"/>
        </w:rPr>
        <w:t>Коррекционно-развивающая</w:t>
      </w:r>
    </w:p>
    <w:p w:rsidR="005F6E7A" w:rsidRPr="005F6E7A" w:rsidRDefault="005F6E7A" w:rsidP="005F6E7A">
      <w:pPr>
        <w:shd w:val="clear" w:color="auto" w:fill="FFFFFF"/>
        <w:spacing w:after="150" w:line="240" w:lineRule="auto"/>
        <w:ind w:left="0" w:right="0" w:firstLine="0"/>
        <w:jc w:val="center"/>
        <w:rPr>
          <w:szCs w:val="28"/>
        </w:rPr>
      </w:pPr>
      <w:r w:rsidRPr="005F6E7A">
        <w:rPr>
          <w:bCs/>
          <w:szCs w:val="28"/>
        </w:rPr>
        <w:t>рабочая программа</w:t>
      </w:r>
    </w:p>
    <w:p w:rsidR="005F6E7A" w:rsidRPr="005F6E7A" w:rsidRDefault="005F6E7A" w:rsidP="005F6E7A">
      <w:pPr>
        <w:shd w:val="clear" w:color="auto" w:fill="FFFFFF"/>
        <w:spacing w:after="150" w:line="240" w:lineRule="auto"/>
        <w:ind w:left="0" w:right="0" w:firstLine="0"/>
        <w:jc w:val="center"/>
        <w:rPr>
          <w:szCs w:val="28"/>
        </w:rPr>
      </w:pPr>
      <w:r w:rsidRPr="005F6E7A">
        <w:rPr>
          <w:bCs/>
          <w:szCs w:val="28"/>
        </w:rPr>
        <w:t>для обучающихся с ОВЗ (УО), вариант 2</w:t>
      </w:r>
    </w:p>
    <w:p w:rsidR="005F6E7A" w:rsidRPr="005F6E7A" w:rsidRDefault="00466821" w:rsidP="005F6E7A">
      <w:pPr>
        <w:widowControl w:val="0"/>
        <w:spacing w:after="13" w:line="269" w:lineRule="auto"/>
        <w:ind w:left="0" w:right="0" w:hanging="21"/>
        <w:jc w:val="center"/>
        <w:rPr>
          <w:bCs/>
          <w:szCs w:val="28"/>
        </w:rPr>
      </w:pPr>
      <w:r>
        <w:rPr>
          <w:bCs/>
          <w:szCs w:val="28"/>
        </w:rPr>
        <w:t>с обучающимся 5</w:t>
      </w:r>
      <w:r w:rsidR="005F6E7A" w:rsidRPr="005F6E7A">
        <w:rPr>
          <w:bCs/>
          <w:szCs w:val="28"/>
        </w:rPr>
        <w:t>-го класса</w:t>
      </w:r>
    </w:p>
    <w:p w:rsidR="005F6E7A" w:rsidRPr="005F6E7A" w:rsidRDefault="005F6E7A" w:rsidP="005F6E7A">
      <w:pPr>
        <w:widowControl w:val="0"/>
        <w:spacing w:after="13" w:line="269" w:lineRule="auto"/>
        <w:ind w:left="0" w:right="0" w:hanging="21"/>
        <w:jc w:val="center"/>
        <w:rPr>
          <w:bCs/>
          <w:szCs w:val="28"/>
        </w:rPr>
      </w:pPr>
    </w:p>
    <w:p w:rsidR="005F6E7A" w:rsidRPr="005F6E7A" w:rsidRDefault="005F6E7A" w:rsidP="005F6E7A">
      <w:pPr>
        <w:widowControl w:val="0"/>
        <w:spacing w:after="13" w:line="44" w:lineRule="exact"/>
        <w:ind w:left="312" w:right="0"/>
        <w:jc w:val="both"/>
        <w:rPr>
          <w:sz w:val="20"/>
          <w:szCs w:val="20"/>
        </w:rPr>
      </w:pPr>
    </w:p>
    <w:p w:rsidR="005F6E7A" w:rsidRPr="005F6E7A" w:rsidRDefault="005F6E7A" w:rsidP="00AF3B53">
      <w:pPr>
        <w:widowControl w:val="0"/>
        <w:spacing w:after="13" w:line="270" w:lineRule="exact"/>
        <w:ind w:left="0" w:right="0" w:firstLine="0"/>
        <w:jc w:val="both"/>
        <w:rPr>
          <w:szCs w:val="28"/>
        </w:rPr>
      </w:pPr>
    </w:p>
    <w:p w:rsidR="005F6E7A" w:rsidRPr="005F6E7A" w:rsidRDefault="005F6E7A" w:rsidP="005F6E7A">
      <w:pPr>
        <w:widowControl w:val="0"/>
        <w:spacing w:after="13" w:line="269" w:lineRule="auto"/>
        <w:ind w:left="260" w:right="0"/>
        <w:jc w:val="both"/>
        <w:rPr>
          <w:szCs w:val="28"/>
          <w:u w:val="single"/>
        </w:rPr>
      </w:pPr>
      <w:r w:rsidRPr="005F6E7A">
        <w:rPr>
          <w:szCs w:val="28"/>
        </w:rPr>
        <w:t xml:space="preserve">Количество часов: </w:t>
      </w:r>
      <w:r w:rsidR="00F41A26">
        <w:rPr>
          <w:szCs w:val="28"/>
          <w:u w:val="single"/>
        </w:rPr>
        <w:t>66</w:t>
      </w:r>
      <w:r w:rsidRPr="005F6E7A">
        <w:rPr>
          <w:szCs w:val="28"/>
          <w:u w:val="single"/>
        </w:rPr>
        <w:t xml:space="preserve"> часов</w:t>
      </w:r>
    </w:p>
    <w:p w:rsidR="005F6E7A" w:rsidRPr="005F6E7A" w:rsidRDefault="005F6E7A" w:rsidP="005F6E7A">
      <w:pPr>
        <w:widowControl w:val="0"/>
        <w:spacing w:after="13" w:line="54" w:lineRule="exact"/>
        <w:ind w:left="312" w:right="0"/>
        <w:jc w:val="both"/>
        <w:rPr>
          <w:szCs w:val="28"/>
        </w:rPr>
      </w:pPr>
    </w:p>
    <w:p w:rsidR="005F6E7A" w:rsidRPr="005F6E7A" w:rsidRDefault="005F6E7A" w:rsidP="005F6E7A">
      <w:pPr>
        <w:widowControl w:val="0"/>
        <w:spacing w:after="13" w:line="269" w:lineRule="auto"/>
        <w:ind w:left="260" w:right="0"/>
        <w:jc w:val="both"/>
        <w:rPr>
          <w:szCs w:val="28"/>
          <w:u w:val="single"/>
        </w:rPr>
      </w:pPr>
      <w:r w:rsidRPr="005F6E7A">
        <w:rPr>
          <w:szCs w:val="28"/>
        </w:rPr>
        <w:t xml:space="preserve">Учитель - логопед: </w:t>
      </w:r>
      <w:r w:rsidRPr="005F6E7A">
        <w:rPr>
          <w:szCs w:val="28"/>
          <w:u w:val="single"/>
        </w:rPr>
        <w:t>Куриляк Светлана Ивановна</w:t>
      </w:r>
    </w:p>
    <w:p w:rsidR="005F6E7A" w:rsidRPr="005F6E7A" w:rsidRDefault="005F6E7A" w:rsidP="005F6E7A">
      <w:pPr>
        <w:widowControl w:val="0"/>
        <w:spacing w:after="13" w:line="269" w:lineRule="auto"/>
        <w:ind w:left="260" w:right="0"/>
        <w:jc w:val="both"/>
        <w:rPr>
          <w:szCs w:val="28"/>
          <w:u w:val="single"/>
        </w:rPr>
      </w:pPr>
      <w:r w:rsidRPr="005F6E7A">
        <w:rPr>
          <w:szCs w:val="28"/>
          <w:u w:val="single"/>
        </w:rPr>
        <w:t>Уровень: НОО</w:t>
      </w:r>
    </w:p>
    <w:p w:rsidR="005F6E7A" w:rsidRPr="005F6E7A" w:rsidRDefault="005F6E7A" w:rsidP="005F6E7A">
      <w:pPr>
        <w:widowControl w:val="0"/>
        <w:spacing w:after="13" w:line="57" w:lineRule="exact"/>
        <w:ind w:left="312" w:right="0"/>
        <w:jc w:val="both"/>
        <w:rPr>
          <w:szCs w:val="28"/>
        </w:rPr>
      </w:pPr>
    </w:p>
    <w:p w:rsidR="005F6E7A" w:rsidRPr="005F6E7A" w:rsidRDefault="005F6E7A" w:rsidP="005F6E7A">
      <w:pPr>
        <w:widowControl w:val="0"/>
        <w:spacing w:after="13" w:line="269" w:lineRule="auto"/>
        <w:ind w:left="260" w:right="0"/>
        <w:jc w:val="both"/>
        <w:rPr>
          <w:szCs w:val="28"/>
        </w:rPr>
      </w:pPr>
      <w:r w:rsidRPr="005F6E7A">
        <w:rPr>
          <w:szCs w:val="28"/>
        </w:rPr>
        <w:t>Программа разработана на основе:</w:t>
      </w:r>
    </w:p>
    <w:p w:rsidR="005F6E7A" w:rsidRPr="00F41A26" w:rsidRDefault="005F6E7A" w:rsidP="005F6E7A">
      <w:pPr>
        <w:widowControl w:val="0"/>
        <w:spacing w:after="13" w:line="269" w:lineRule="auto"/>
        <w:ind w:left="260" w:right="0"/>
        <w:jc w:val="both"/>
        <w:rPr>
          <w:b/>
          <w:szCs w:val="28"/>
          <w:u w:val="single"/>
        </w:rPr>
      </w:pPr>
      <w:r w:rsidRPr="005F6E7A">
        <w:rPr>
          <w:szCs w:val="28"/>
          <w:u w:val="single"/>
        </w:rPr>
        <w:t xml:space="preserve">ФГОС по ОВЗ </w:t>
      </w:r>
      <w:r w:rsidRPr="005F6E7A">
        <w:rPr>
          <w:bCs/>
          <w:szCs w:val="28"/>
          <w:u w:val="single"/>
        </w:rPr>
        <w:t>АООП</w:t>
      </w:r>
      <w:r w:rsidR="00F41A26">
        <w:rPr>
          <w:bCs/>
          <w:szCs w:val="28"/>
          <w:u w:val="single"/>
        </w:rPr>
        <w:t xml:space="preserve"> </w:t>
      </w:r>
      <w:r w:rsidR="00F41A26" w:rsidRPr="00F41A26">
        <w:rPr>
          <w:b/>
          <w:bCs/>
          <w:szCs w:val="28"/>
          <w:u w:val="single"/>
        </w:rPr>
        <w:t>Планирование составлено на основе методических рекомендаций к АООП для учащихся с умеренным, глубоким, тяжелым нарушением интеллекта, с тяжелыми множественными нарушениями в развитии, составленных Е.А. Рудаковой, О.Ю. Сухаревой</w:t>
      </w:r>
    </w:p>
    <w:p w:rsidR="005F6E7A" w:rsidRPr="00F41A26" w:rsidRDefault="005F6E7A" w:rsidP="005F6E7A">
      <w:pPr>
        <w:widowControl w:val="0"/>
        <w:spacing w:after="13" w:line="1" w:lineRule="exact"/>
        <w:ind w:left="312" w:right="0"/>
        <w:jc w:val="both"/>
        <w:rPr>
          <w:b/>
          <w:szCs w:val="28"/>
        </w:rPr>
      </w:pPr>
    </w:p>
    <w:p w:rsidR="005F6E7A" w:rsidRPr="00F41A26" w:rsidRDefault="005F6E7A" w:rsidP="005F6E7A">
      <w:pPr>
        <w:widowControl w:val="0"/>
        <w:spacing w:after="13" w:line="269" w:lineRule="auto"/>
        <w:ind w:left="312" w:right="0"/>
        <w:jc w:val="both"/>
        <w:rPr>
          <w:b/>
          <w:szCs w:val="28"/>
        </w:rPr>
      </w:pPr>
    </w:p>
    <w:p w:rsidR="005F6E7A" w:rsidRPr="005F6E7A" w:rsidRDefault="005F6E7A" w:rsidP="005F6E7A">
      <w:pPr>
        <w:spacing w:after="0" w:line="240" w:lineRule="auto"/>
        <w:ind w:left="0" w:right="0" w:firstLine="0"/>
        <w:jc w:val="both"/>
        <w:rPr>
          <w:szCs w:val="28"/>
        </w:rPr>
      </w:pPr>
      <w:r w:rsidRPr="005F6E7A">
        <w:rPr>
          <w:szCs w:val="28"/>
        </w:rPr>
        <w:t>Учебник</w:t>
      </w:r>
      <w:r w:rsidRPr="005F6E7A">
        <w:rPr>
          <w:sz w:val="32"/>
          <w:szCs w:val="32"/>
        </w:rPr>
        <w:t>:</w:t>
      </w:r>
      <w:r w:rsidRPr="005F6E7A">
        <w:rPr>
          <w:szCs w:val="28"/>
        </w:rPr>
        <w:t xml:space="preserve"> </w:t>
      </w:r>
      <w:r w:rsidR="00AF3B53" w:rsidRPr="00AF3B53">
        <w:rPr>
          <w:szCs w:val="28"/>
        </w:rPr>
        <w:t>3.</w:t>
      </w:r>
      <w:r w:rsidR="00AF3B53" w:rsidRPr="00AF3B53">
        <w:rPr>
          <w:szCs w:val="28"/>
        </w:rPr>
        <w:tab/>
        <w:t xml:space="preserve">РГПУ им. </w:t>
      </w:r>
      <w:proofErr w:type="spellStart"/>
      <w:r w:rsidR="00AF3B53" w:rsidRPr="00AF3B53">
        <w:rPr>
          <w:szCs w:val="28"/>
        </w:rPr>
        <w:t>А.И.Герцена</w:t>
      </w:r>
      <w:proofErr w:type="spellEnd"/>
      <w:r w:rsidR="00AF3B53" w:rsidRPr="00AF3B53">
        <w:rPr>
          <w:szCs w:val="28"/>
        </w:rPr>
        <w:t>, Санкт-Петербург, 2015 «Методические рекомендации по внедрению ФГОС НОО обучающихся с ограниченными возможностями здоровья и ФГОС образования обучающихся с умственной отсталостью (интеллектуальными нарушениями) в систему работы образовательных учреждений РФ».</w:t>
      </w:r>
    </w:p>
    <w:p w:rsidR="005F6E7A" w:rsidRPr="005F6E7A" w:rsidRDefault="005F6E7A" w:rsidP="005F6E7A">
      <w:pPr>
        <w:widowControl w:val="0"/>
        <w:spacing w:after="13" w:line="237" w:lineRule="auto"/>
        <w:ind w:left="260" w:right="0"/>
        <w:jc w:val="both"/>
        <w:rPr>
          <w:rFonts w:ascii="Arial Unicode MS" w:hAnsi="Arial Unicode MS"/>
          <w:bCs/>
          <w:szCs w:val="28"/>
        </w:rPr>
      </w:pPr>
    </w:p>
    <w:p w:rsidR="005F6E7A" w:rsidRPr="005F6E7A" w:rsidRDefault="005F6E7A" w:rsidP="00AF3B53">
      <w:pPr>
        <w:shd w:val="clear" w:color="auto" w:fill="FFFFFF"/>
        <w:spacing w:after="150" w:line="240" w:lineRule="auto"/>
        <w:ind w:left="0" w:right="0" w:firstLine="0"/>
        <w:rPr>
          <w:bCs/>
          <w:szCs w:val="28"/>
        </w:rPr>
      </w:pPr>
    </w:p>
    <w:p w:rsidR="005F6E7A" w:rsidRPr="00F41A26" w:rsidRDefault="005F6E7A" w:rsidP="00F41A26">
      <w:pPr>
        <w:shd w:val="clear" w:color="auto" w:fill="FFFFFF"/>
        <w:spacing w:after="150" w:line="240" w:lineRule="auto"/>
        <w:ind w:left="0" w:right="0" w:firstLine="0"/>
        <w:jc w:val="center"/>
        <w:rPr>
          <w:szCs w:val="28"/>
        </w:rPr>
      </w:pPr>
      <w:r>
        <w:rPr>
          <w:bCs/>
          <w:szCs w:val="28"/>
        </w:rPr>
        <w:t>2025-2026</w:t>
      </w:r>
      <w:r w:rsidRPr="005F6E7A">
        <w:rPr>
          <w:bCs/>
          <w:szCs w:val="28"/>
        </w:rPr>
        <w:t xml:space="preserve"> учебный год</w:t>
      </w:r>
    </w:p>
    <w:p w:rsidR="00A83F6D" w:rsidRDefault="00D017C7">
      <w:pPr>
        <w:spacing w:after="238" w:line="259" w:lineRule="auto"/>
        <w:ind w:left="0" w:right="3296" w:firstLine="0"/>
        <w:jc w:val="right"/>
      </w:pPr>
      <w:r>
        <w:rPr>
          <w:b/>
        </w:rPr>
        <w:lastRenderedPageBreak/>
        <w:t xml:space="preserve">Пояснительная записка </w:t>
      </w:r>
    </w:p>
    <w:p w:rsidR="00A83F6D" w:rsidRPr="00880C9D" w:rsidRDefault="00D017C7" w:rsidP="00880C9D">
      <w:pPr>
        <w:pStyle w:val="2"/>
        <w:spacing w:line="240" w:lineRule="auto"/>
        <w:ind w:right="58"/>
        <w:jc w:val="both"/>
        <w:rPr>
          <w:szCs w:val="28"/>
        </w:rPr>
      </w:pPr>
      <w:r w:rsidRPr="00880C9D">
        <w:rPr>
          <w:szCs w:val="28"/>
        </w:rPr>
        <w:t xml:space="preserve">Общее назначение программы </w:t>
      </w:r>
    </w:p>
    <w:p w:rsidR="00A83F6D" w:rsidRPr="00880C9D" w:rsidRDefault="00E039E0" w:rsidP="00880C9D">
      <w:pPr>
        <w:spacing w:after="30" w:line="240" w:lineRule="auto"/>
        <w:ind w:left="-15" w:right="133" w:firstLine="0"/>
        <w:jc w:val="both"/>
        <w:rPr>
          <w:szCs w:val="28"/>
        </w:rPr>
      </w:pPr>
      <w:r w:rsidRPr="00880C9D">
        <w:rPr>
          <w:szCs w:val="28"/>
        </w:rPr>
        <w:t>Данная р</w:t>
      </w:r>
      <w:r w:rsidR="00D017C7" w:rsidRPr="00880C9D">
        <w:rPr>
          <w:szCs w:val="28"/>
        </w:rPr>
        <w:t xml:space="preserve">абочая программа предназначена для организации и проведения коррекционно-педагогической работы с обучающимся с умеренной и </w:t>
      </w:r>
      <w:proofErr w:type="gramStart"/>
      <w:r w:rsidR="00D017C7" w:rsidRPr="00880C9D">
        <w:rPr>
          <w:szCs w:val="28"/>
        </w:rPr>
        <w:t>тяжелой  степенью</w:t>
      </w:r>
      <w:proofErr w:type="gramEnd"/>
      <w:r w:rsidR="00D017C7" w:rsidRPr="00880C9D">
        <w:rPr>
          <w:szCs w:val="28"/>
        </w:rPr>
        <w:t xml:space="preserve"> интеллектуальной недостаточности, а также с детьми с  тяжелыми множественными нарушениями развития. </w:t>
      </w:r>
      <w:proofErr w:type="gramStart"/>
      <w:r w:rsidR="00D017C7" w:rsidRPr="00880C9D">
        <w:rPr>
          <w:szCs w:val="28"/>
        </w:rPr>
        <w:t>Программа  разработана</w:t>
      </w:r>
      <w:proofErr w:type="gramEnd"/>
      <w:r w:rsidR="00D017C7" w:rsidRPr="00880C9D">
        <w:rPr>
          <w:szCs w:val="28"/>
        </w:rPr>
        <w:t xml:space="preserve"> в соответствии со следующими нормативными документами: </w:t>
      </w:r>
    </w:p>
    <w:p w:rsidR="00A83F6D" w:rsidRPr="00880C9D" w:rsidRDefault="00D017C7" w:rsidP="00880C9D">
      <w:pPr>
        <w:numPr>
          <w:ilvl w:val="0"/>
          <w:numId w:val="1"/>
        </w:numPr>
        <w:spacing w:line="240" w:lineRule="auto"/>
        <w:ind w:right="136" w:hanging="360"/>
        <w:jc w:val="both"/>
        <w:rPr>
          <w:szCs w:val="28"/>
        </w:rPr>
      </w:pPr>
      <w:r w:rsidRPr="00880C9D">
        <w:rPr>
          <w:szCs w:val="28"/>
        </w:rPr>
        <w:t xml:space="preserve">Федеральный закон от </w:t>
      </w:r>
      <w:proofErr w:type="gramStart"/>
      <w:r w:rsidRPr="00880C9D">
        <w:rPr>
          <w:szCs w:val="28"/>
        </w:rPr>
        <w:t>29.12.2012  №</w:t>
      </w:r>
      <w:proofErr w:type="gramEnd"/>
      <w:r w:rsidRPr="00880C9D">
        <w:rPr>
          <w:szCs w:val="28"/>
        </w:rPr>
        <w:t xml:space="preserve"> 273-ФЗ  «Об образовании в Российской Федерации»; </w:t>
      </w:r>
    </w:p>
    <w:p w:rsidR="00A83F6D" w:rsidRPr="00880C9D" w:rsidRDefault="00D017C7" w:rsidP="00880C9D">
      <w:pPr>
        <w:numPr>
          <w:ilvl w:val="0"/>
          <w:numId w:val="1"/>
        </w:numPr>
        <w:spacing w:after="30" w:line="240" w:lineRule="auto"/>
        <w:ind w:right="136" w:hanging="360"/>
        <w:jc w:val="both"/>
        <w:rPr>
          <w:szCs w:val="28"/>
        </w:rPr>
      </w:pPr>
      <w:r w:rsidRPr="00880C9D">
        <w:rPr>
          <w:szCs w:val="28"/>
        </w:rPr>
        <w:t xml:space="preserve">Федеральный государственный образовательный стандарт образования обучающихся с умственной отсталостью (интеллектуальными нарушениями). Приказ </w:t>
      </w:r>
      <w:proofErr w:type="spellStart"/>
      <w:r w:rsidRPr="00880C9D">
        <w:rPr>
          <w:szCs w:val="28"/>
        </w:rPr>
        <w:t>Минобрнауки</w:t>
      </w:r>
      <w:proofErr w:type="spellEnd"/>
      <w:r w:rsidRPr="00880C9D">
        <w:rPr>
          <w:szCs w:val="28"/>
        </w:rPr>
        <w:t xml:space="preserve"> РФ от19 декабря 2014 г. № 1599 </w:t>
      </w:r>
    </w:p>
    <w:p w:rsidR="00A83F6D" w:rsidRPr="00880C9D" w:rsidRDefault="00D017C7" w:rsidP="00880C9D">
      <w:pPr>
        <w:spacing w:line="240" w:lineRule="auto"/>
        <w:ind w:left="730" w:right="136"/>
        <w:jc w:val="both"/>
        <w:rPr>
          <w:szCs w:val="28"/>
        </w:rPr>
      </w:pPr>
      <w:r w:rsidRPr="00880C9D">
        <w:rPr>
          <w:szCs w:val="28"/>
        </w:rPr>
        <w:t xml:space="preserve">«Об утверждении </w:t>
      </w:r>
      <w:r w:rsidRPr="00880C9D">
        <w:rPr>
          <w:szCs w:val="28"/>
        </w:rPr>
        <w:tab/>
      </w:r>
      <w:r w:rsidR="00E039E0" w:rsidRPr="00880C9D">
        <w:rPr>
          <w:szCs w:val="28"/>
        </w:rPr>
        <w:t xml:space="preserve">федерального </w:t>
      </w:r>
      <w:r w:rsidR="00E039E0" w:rsidRPr="00880C9D">
        <w:rPr>
          <w:szCs w:val="28"/>
        </w:rPr>
        <w:tab/>
        <w:t xml:space="preserve">государственного </w:t>
      </w:r>
      <w:r w:rsidRPr="00880C9D">
        <w:rPr>
          <w:szCs w:val="28"/>
        </w:rPr>
        <w:t xml:space="preserve">образовательного стандарта </w:t>
      </w:r>
      <w:r w:rsidR="00E039E0" w:rsidRPr="00880C9D">
        <w:rPr>
          <w:szCs w:val="28"/>
        </w:rPr>
        <w:t xml:space="preserve">образования </w:t>
      </w:r>
      <w:r w:rsidR="00E039E0" w:rsidRPr="00880C9D">
        <w:rPr>
          <w:szCs w:val="28"/>
        </w:rPr>
        <w:tab/>
        <w:t xml:space="preserve">обучающихся </w:t>
      </w:r>
      <w:r w:rsidR="00E039E0" w:rsidRPr="00880C9D">
        <w:rPr>
          <w:szCs w:val="28"/>
        </w:rPr>
        <w:tab/>
        <w:t xml:space="preserve">с </w:t>
      </w:r>
      <w:r w:rsidRPr="00880C9D">
        <w:rPr>
          <w:szCs w:val="28"/>
        </w:rPr>
        <w:t xml:space="preserve">умственной </w:t>
      </w:r>
      <w:r w:rsidRPr="00880C9D">
        <w:rPr>
          <w:szCs w:val="28"/>
        </w:rPr>
        <w:tab/>
        <w:t xml:space="preserve">отсталостью (интеллектуальными нарушениями)»; </w:t>
      </w:r>
    </w:p>
    <w:p w:rsidR="00A83F6D" w:rsidRPr="00880C9D" w:rsidRDefault="00D017C7" w:rsidP="00880C9D">
      <w:pPr>
        <w:numPr>
          <w:ilvl w:val="0"/>
          <w:numId w:val="1"/>
        </w:numPr>
        <w:spacing w:line="240" w:lineRule="auto"/>
        <w:ind w:right="136" w:hanging="360"/>
        <w:jc w:val="both"/>
        <w:rPr>
          <w:szCs w:val="28"/>
        </w:rPr>
      </w:pPr>
      <w:r w:rsidRPr="00880C9D">
        <w:rPr>
          <w:szCs w:val="28"/>
        </w:rPr>
        <w:t xml:space="preserve">Конституция РФ; </w:t>
      </w:r>
    </w:p>
    <w:p w:rsidR="00A83F6D" w:rsidRPr="00880C9D" w:rsidRDefault="00D017C7" w:rsidP="00880C9D">
      <w:pPr>
        <w:numPr>
          <w:ilvl w:val="0"/>
          <w:numId w:val="1"/>
        </w:numPr>
        <w:spacing w:line="240" w:lineRule="auto"/>
        <w:ind w:right="136" w:hanging="360"/>
        <w:jc w:val="both"/>
        <w:rPr>
          <w:szCs w:val="28"/>
        </w:rPr>
      </w:pPr>
      <w:r w:rsidRPr="00880C9D">
        <w:rPr>
          <w:szCs w:val="28"/>
        </w:rPr>
        <w:t xml:space="preserve">Конвенция ООН о правах ребенка; </w:t>
      </w:r>
    </w:p>
    <w:p w:rsidR="00A83F6D" w:rsidRPr="00880C9D" w:rsidRDefault="00D017C7" w:rsidP="00880C9D">
      <w:pPr>
        <w:numPr>
          <w:ilvl w:val="0"/>
          <w:numId w:val="1"/>
        </w:numPr>
        <w:spacing w:line="240" w:lineRule="auto"/>
        <w:ind w:right="136" w:hanging="360"/>
        <w:jc w:val="both"/>
        <w:rPr>
          <w:szCs w:val="28"/>
        </w:rPr>
      </w:pPr>
      <w:r w:rsidRPr="00880C9D">
        <w:rPr>
          <w:szCs w:val="28"/>
        </w:rPr>
        <w:t xml:space="preserve">Конвенция ООН о </w:t>
      </w:r>
      <w:proofErr w:type="gramStart"/>
      <w:r w:rsidRPr="00880C9D">
        <w:rPr>
          <w:szCs w:val="28"/>
        </w:rPr>
        <w:t>правах  инвалидов</w:t>
      </w:r>
      <w:proofErr w:type="gramEnd"/>
      <w:r w:rsidRPr="00880C9D">
        <w:rPr>
          <w:szCs w:val="28"/>
        </w:rPr>
        <w:t xml:space="preserve">; </w:t>
      </w:r>
    </w:p>
    <w:p w:rsidR="00A83F6D" w:rsidRPr="00880C9D" w:rsidRDefault="00D017C7" w:rsidP="00880C9D">
      <w:pPr>
        <w:numPr>
          <w:ilvl w:val="0"/>
          <w:numId w:val="1"/>
        </w:numPr>
        <w:spacing w:after="30" w:line="240" w:lineRule="auto"/>
        <w:ind w:right="136" w:hanging="360"/>
        <w:jc w:val="both"/>
        <w:rPr>
          <w:szCs w:val="28"/>
        </w:rPr>
      </w:pPr>
      <w:r w:rsidRPr="00880C9D">
        <w:rPr>
          <w:szCs w:val="28"/>
        </w:rPr>
        <w:t xml:space="preserve">Постановление Правительства РФ от 18 августа 2008 г. N 617 «О внесении изменений в некоторые акты Правительства Российской Федерации об образовательных учреждениях, в которых обучаются (воспитываются) дети </w:t>
      </w:r>
    </w:p>
    <w:p w:rsidR="00A83F6D" w:rsidRPr="00880C9D" w:rsidRDefault="00D017C7" w:rsidP="00880C9D">
      <w:pPr>
        <w:spacing w:line="240" w:lineRule="auto"/>
        <w:ind w:left="730" w:right="136"/>
        <w:jc w:val="both"/>
        <w:rPr>
          <w:szCs w:val="28"/>
        </w:rPr>
      </w:pPr>
      <w:r w:rsidRPr="00880C9D">
        <w:rPr>
          <w:szCs w:val="28"/>
        </w:rPr>
        <w:t xml:space="preserve">с ограниченными возможностями здоровья» (с изменениями и дополнениями); </w:t>
      </w:r>
    </w:p>
    <w:p w:rsidR="00A83F6D" w:rsidRPr="00880C9D" w:rsidRDefault="00D017C7" w:rsidP="00880C9D">
      <w:pPr>
        <w:spacing w:after="30" w:line="240" w:lineRule="auto"/>
        <w:ind w:left="-15" w:right="133" w:firstLine="288"/>
        <w:jc w:val="both"/>
        <w:rPr>
          <w:szCs w:val="28"/>
        </w:rPr>
      </w:pPr>
      <w:r w:rsidRPr="00880C9D">
        <w:rPr>
          <w:szCs w:val="28"/>
        </w:rPr>
        <w:t xml:space="preserve">      Рабочая п</w:t>
      </w:r>
      <w:r w:rsidR="00E039E0" w:rsidRPr="00880C9D">
        <w:rPr>
          <w:szCs w:val="28"/>
        </w:rPr>
        <w:t>рограмма разработана на основе а</w:t>
      </w:r>
      <w:r w:rsidRPr="00880C9D">
        <w:rPr>
          <w:szCs w:val="28"/>
        </w:rPr>
        <w:t xml:space="preserve">даптированной основной общеобразовательной программы для обучающихся с умственной отсталостью (интеллектуальными нарушениями) и </w:t>
      </w:r>
      <w:proofErr w:type="gramStart"/>
      <w:r w:rsidRPr="00880C9D">
        <w:rPr>
          <w:szCs w:val="28"/>
        </w:rPr>
        <w:t>сформирована  как</w:t>
      </w:r>
      <w:proofErr w:type="gramEnd"/>
      <w:r w:rsidRPr="00880C9D">
        <w:rPr>
          <w:szCs w:val="28"/>
        </w:rPr>
        <w:t xml:space="preserve"> программа логопедического сопровождения детей со сложной структурой нарушений.  </w:t>
      </w:r>
    </w:p>
    <w:p w:rsidR="00A83F6D" w:rsidRPr="00880C9D" w:rsidRDefault="00D017C7" w:rsidP="00880C9D">
      <w:pPr>
        <w:spacing w:after="30" w:line="240" w:lineRule="auto"/>
        <w:ind w:left="-15" w:right="133" w:firstLine="0"/>
        <w:jc w:val="both"/>
        <w:rPr>
          <w:szCs w:val="28"/>
        </w:rPr>
      </w:pPr>
      <w:r w:rsidRPr="00880C9D">
        <w:rPr>
          <w:szCs w:val="28"/>
        </w:rPr>
        <w:t xml:space="preserve">         Настоящая рабочая программа носит коррекционно-развивающий характер. В рабочей программе определены основные направления работы учителя-логопеда, условия и средства формирования и коррекции речи.  </w:t>
      </w:r>
    </w:p>
    <w:p w:rsidR="00A83F6D" w:rsidRPr="00880C9D" w:rsidRDefault="00D017C7" w:rsidP="00880C9D">
      <w:pPr>
        <w:spacing w:after="0" w:line="240" w:lineRule="auto"/>
        <w:ind w:left="360" w:right="2657" w:hanging="360"/>
        <w:jc w:val="both"/>
        <w:rPr>
          <w:szCs w:val="28"/>
        </w:rPr>
      </w:pPr>
      <w:r w:rsidRPr="00880C9D">
        <w:rPr>
          <w:szCs w:val="28"/>
        </w:rPr>
        <w:t xml:space="preserve">         </w:t>
      </w:r>
      <w:r w:rsidRPr="00880C9D">
        <w:rPr>
          <w:szCs w:val="28"/>
          <w:u w:val="single" w:color="000000"/>
        </w:rPr>
        <w:t>Основные направления работы учителя-</w:t>
      </w:r>
      <w:proofErr w:type="gramStart"/>
      <w:r w:rsidRPr="00880C9D">
        <w:rPr>
          <w:szCs w:val="28"/>
          <w:u w:val="single" w:color="000000"/>
        </w:rPr>
        <w:t>логопеда:</w:t>
      </w:r>
      <w:r w:rsidRPr="00880C9D">
        <w:rPr>
          <w:szCs w:val="28"/>
        </w:rPr>
        <w:t xml:space="preserve"> </w:t>
      </w:r>
      <w:r w:rsidRPr="00880C9D">
        <w:rPr>
          <w:rFonts w:ascii="Segoe UI Symbol" w:eastAsia="Segoe UI Symbol" w:hAnsi="Segoe UI Symbol" w:cs="Segoe UI Symbol"/>
          <w:szCs w:val="28"/>
        </w:rPr>
        <w:t></w:t>
      </w:r>
      <w:r w:rsidRPr="00880C9D">
        <w:rPr>
          <w:rFonts w:ascii="Arial" w:eastAsia="Arial" w:hAnsi="Arial" w:cs="Arial"/>
          <w:szCs w:val="28"/>
        </w:rPr>
        <w:t xml:space="preserve"> </w:t>
      </w:r>
      <w:r w:rsidRPr="00880C9D">
        <w:rPr>
          <w:szCs w:val="28"/>
        </w:rPr>
        <w:t>диагностическое</w:t>
      </w:r>
      <w:proofErr w:type="gramEnd"/>
      <w:r w:rsidRPr="00880C9D">
        <w:rPr>
          <w:szCs w:val="28"/>
        </w:rPr>
        <w:t xml:space="preserve">; </w:t>
      </w:r>
    </w:p>
    <w:p w:rsidR="00A83F6D" w:rsidRPr="00880C9D" w:rsidRDefault="00D017C7" w:rsidP="00880C9D">
      <w:pPr>
        <w:numPr>
          <w:ilvl w:val="0"/>
          <w:numId w:val="2"/>
        </w:numPr>
        <w:spacing w:line="240" w:lineRule="auto"/>
        <w:ind w:right="136" w:hanging="360"/>
        <w:jc w:val="both"/>
        <w:rPr>
          <w:szCs w:val="28"/>
        </w:rPr>
      </w:pPr>
      <w:r w:rsidRPr="00880C9D">
        <w:rPr>
          <w:szCs w:val="28"/>
        </w:rPr>
        <w:t xml:space="preserve">коррекционное; </w:t>
      </w:r>
    </w:p>
    <w:p w:rsidR="00A83F6D" w:rsidRPr="00880C9D" w:rsidRDefault="00D017C7" w:rsidP="00880C9D">
      <w:pPr>
        <w:numPr>
          <w:ilvl w:val="0"/>
          <w:numId w:val="2"/>
        </w:numPr>
        <w:spacing w:line="240" w:lineRule="auto"/>
        <w:ind w:right="136" w:hanging="360"/>
        <w:jc w:val="both"/>
        <w:rPr>
          <w:szCs w:val="28"/>
        </w:rPr>
      </w:pPr>
      <w:r w:rsidRPr="00880C9D">
        <w:rPr>
          <w:szCs w:val="28"/>
        </w:rPr>
        <w:t xml:space="preserve">аналитическое; </w:t>
      </w:r>
    </w:p>
    <w:p w:rsidR="00857613" w:rsidRPr="00880C9D" w:rsidRDefault="00D017C7" w:rsidP="00880C9D">
      <w:pPr>
        <w:numPr>
          <w:ilvl w:val="0"/>
          <w:numId w:val="2"/>
        </w:numPr>
        <w:spacing w:line="240" w:lineRule="auto"/>
        <w:ind w:right="136" w:hanging="360"/>
        <w:jc w:val="both"/>
        <w:rPr>
          <w:szCs w:val="28"/>
        </w:rPr>
      </w:pPr>
      <w:r w:rsidRPr="00880C9D">
        <w:rPr>
          <w:szCs w:val="28"/>
        </w:rPr>
        <w:t>консультативно-</w:t>
      </w:r>
      <w:r w:rsidR="00857613" w:rsidRPr="00880C9D">
        <w:rPr>
          <w:szCs w:val="28"/>
        </w:rPr>
        <w:t>просветительское и</w:t>
      </w:r>
      <w:r w:rsidRPr="00880C9D">
        <w:rPr>
          <w:szCs w:val="28"/>
        </w:rPr>
        <w:t xml:space="preserve"> профилактическое направление; </w:t>
      </w:r>
    </w:p>
    <w:p w:rsidR="00A83F6D" w:rsidRPr="00880C9D" w:rsidRDefault="00D017C7" w:rsidP="00880C9D">
      <w:pPr>
        <w:spacing w:line="240" w:lineRule="auto"/>
        <w:ind w:left="360" w:right="136" w:firstLine="0"/>
        <w:jc w:val="both"/>
        <w:rPr>
          <w:szCs w:val="28"/>
        </w:rPr>
      </w:pPr>
      <w:r w:rsidRPr="00880C9D">
        <w:rPr>
          <w:rFonts w:ascii="Segoe UI Symbol" w:eastAsia="Segoe UI Symbol" w:hAnsi="Segoe UI Symbol" w:cs="Segoe UI Symbol"/>
          <w:szCs w:val="28"/>
        </w:rPr>
        <w:t></w:t>
      </w:r>
      <w:r w:rsidRPr="00880C9D">
        <w:rPr>
          <w:rFonts w:ascii="Arial" w:eastAsia="Arial" w:hAnsi="Arial" w:cs="Arial"/>
          <w:szCs w:val="28"/>
        </w:rPr>
        <w:t xml:space="preserve"> </w:t>
      </w:r>
      <w:r w:rsidRPr="00880C9D">
        <w:rPr>
          <w:szCs w:val="28"/>
        </w:rPr>
        <w:t xml:space="preserve">организационно-методическое. </w:t>
      </w:r>
    </w:p>
    <w:p w:rsidR="00A83F6D" w:rsidRPr="00880C9D" w:rsidRDefault="00D017C7" w:rsidP="00880C9D">
      <w:pPr>
        <w:spacing w:after="30" w:line="240" w:lineRule="auto"/>
        <w:ind w:left="-15" w:right="133" w:firstLine="0"/>
        <w:jc w:val="both"/>
        <w:rPr>
          <w:szCs w:val="28"/>
        </w:rPr>
      </w:pPr>
      <w:r w:rsidRPr="00880C9D">
        <w:rPr>
          <w:szCs w:val="28"/>
        </w:rPr>
        <w:t xml:space="preserve">         Учитель-логопед проводит диагностику обучающихся в начале учебного года с целью определения уровня речевого развития и особенностей речи. По результатам диагностического обследования и руководствуясь </w:t>
      </w:r>
      <w:r w:rsidRPr="00880C9D">
        <w:rPr>
          <w:szCs w:val="28"/>
        </w:rPr>
        <w:lastRenderedPageBreak/>
        <w:t xml:space="preserve">рекомендациями ПМПК, учитель-логопед комплектует состав учащихся, с которыми будет проводить индивидуальные занятия, определяя подходящий для каждого обучающегося коррекционный курс. </w:t>
      </w:r>
      <w:r w:rsidR="0017326D" w:rsidRPr="00880C9D">
        <w:rPr>
          <w:szCs w:val="28"/>
        </w:rPr>
        <w:t>К</w:t>
      </w:r>
      <w:r w:rsidRPr="00880C9D">
        <w:rPr>
          <w:szCs w:val="28"/>
        </w:rPr>
        <w:t>оррекционный курс р</w:t>
      </w:r>
      <w:r w:rsidR="00E039E0" w:rsidRPr="00880C9D">
        <w:rPr>
          <w:szCs w:val="28"/>
        </w:rPr>
        <w:t>ассчитан на 1 год обучения по 68 занятий</w:t>
      </w:r>
      <w:r w:rsidRPr="00880C9D">
        <w:rPr>
          <w:szCs w:val="28"/>
        </w:rPr>
        <w:t xml:space="preserve"> и заканчивается итоговым обследованием обучающегося для определения индивидуальных достижений по результатам проведенных занятий. При необходимости (если ожидаемые результаты оказались недостаточными) выбранный курс дублируется. При достижении ожидаемых результатов по выбранному коррекционному курсу, курс усложняется на следующий год, либо ученик выпускается, в этом случае учитель-логопед зачисляет на занятия другого обучающегося, нуждающегося в помощи специалиста (по заключению ПМПК). </w:t>
      </w:r>
    </w:p>
    <w:p w:rsidR="00A83F6D" w:rsidRPr="00880C9D" w:rsidRDefault="00D017C7" w:rsidP="00880C9D">
      <w:pPr>
        <w:spacing w:after="30" w:line="240" w:lineRule="auto"/>
        <w:ind w:left="-15" w:right="133" w:firstLine="0"/>
        <w:jc w:val="both"/>
        <w:rPr>
          <w:szCs w:val="28"/>
        </w:rPr>
      </w:pPr>
      <w:r w:rsidRPr="00880C9D">
        <w:rPr>
          <w:szCs w:val="28"/>
        </w:rPr>
        <w:t xml:space="preserve">         В основу Рабочей программы для обучающихся с умеренной, тяжелой и глубокой умственной отсталостью (интеллектуальными нарушениями), тяжелыми и множественными нарушениями в развитии заложены дифференцированный и </w:t>
      </w:r>
      <w:proofErr w:type="spellStart"/>
      <w:r w:rsidRPr="00880C9D">
        <w:rPr>
          <w:szCs w:val="28"/>
        </w:rPr>
        <w:t>деятельностный</w:t>
      </w:r>
      <w:proofErr w:type="spellEnd"/>
      <w:r w:rsidRPr="00880C9D">
        <w:rPr>
          <w:szCs w:val="28"/>
        </w:rPr>
        <w:t xml:space="preserve"> подходы. </w:t>
      </w:r>
    </w:p>
    <w:p w:rsidR="00A83F6D" w:rsidRPr="00880C9D" w:rsidRDefault="00D017C7" w:rsidP="00880C9D">
      <w:pPr>
        <w:spacing w:after="30" w:line="240" w:lineRule="auto"/>
        <w:ind w:left="-15" w:right="133" w:firstLine="0"/>
        <w:jc w:val="both"/>
        <w:rPr>
          <w:szCs w:val="28"/>
        </w:rPr>
      </w:pPr>
      <w:r w:rsidRPr="00880C9D">
        <w:rPr>
          <w:i/>
          <w:szCs w:val="28"/>
        </w:rPr>
        <w:t xml:space="preserve">        Дифференцированный подход </w:t>
      </w:r>
      <w:r w:rsidRPr="00880C9D">
        <w:rPr>
          <w:szCs w:val="28"/>
        </w:rPr>
        <w:t xml:space="preserve">к построению Рабочей программы предполагает учет особых образовательных потребностей, которые проявляются в неоднородности возможностей освоения содержания образования. </w:t>
      </w:r>
    </w:p>
    <w:p w:rsidR="00A83F6D" w:rsidRPr="00880C9D" w:rsidRDefault="00D017C7" w:rsidP="00880C9D">
      <w:pPr>
        <w:spacing w:after="30" w:line="240" w:lineRule="auto"/>
        <w:ind w:left="-15" w:right="133" w:firstLine="0"/>
        <w:jc w:val="both"/>
        <w:rPr>
          <w:szCs w:val="28"/>
        </w:rPr>
      </w:pPr>
      <w:r w:rsidRPr="00880C9D">
        <w:rPr>
          <w:szCs w:val="28"/>
        </w:rPr>
        <w:t xml:space="preserve">       Применение дифференцированного подхода к созданию образовательных программ обеспечивает разнообразие содержания, предоставляя обучающимся с умеренной, тяжелой и глубокой умственной отсталостью (интеллектуальными нарушениями), тяжелыми и множественными нарушениями в развитии возможность реализовать индивидуальный потенциал развития. </w:t>
      </w:r>
    </w:p>
    <w:p w:rsidR="00A83F6D" w:rsidRPr="00880C9D" w:rsidRDefault="00D017C7" w:rsidP="00880C9D">
      <w:pPr>
        <w:spacing w:after="30" w:line="240" w:lineRule="auto"/>
        <w:ind w:left="-15" w:right="133" w:firstLine="0"/>
        <w:jc w:val="both"/>
        <w:rPr>
          <w:szCs w:val="28"/>
        </w:rPr>
      </w:pPr>
      <w:r w:rsidRPr="00880C9D">
        <w:rPr>
          <w:i/>
          <w:szCs w:val="28"/>
        </w:rPr>
        <w:t xml:space="preserve">        </w:t>
      </w:r>
      <w:proofErr w:type="spellStart"/>
      <w:r w:rsidRPr="00880C9D">
        <w:rPr>
          <w:i/>
          <w:szCs w:val="28"/>
        </w:rPr>
        <w:t>Деятельностный</w:t>
      </w:r>
      <w:proofErr w:type="spellEnd"/>
      <w:r w:rsidRPr="00880C9D">
        <w:rPr>
          <w:i/>
          <w:szCs w:val="28"/>
        </w:rPr>
        <w:t xml:space="preserve"> подход </w:t>
      </w:r>
      <w:r w:rsidRPr="00880C9D">
        <w:rPr>
          <w:szCs w:val="28"/>
        </w:rPr>
        <w:t xml:space="preserve">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 </w:t>
      </w:r>
    </w:p>
    <w:p w:rsidR="00A83F6D" w:rsidRPr="00880C9D" w:rsidRDefault="00D017C7" w:rsidP="00880C9D">
      <w:pPr>
        <w:spacing w:after="30" w:line="240" w:lineRule="auto"/>
        <w:ind w:left="-15" w:right="133" w:firstLine="0"/>
        <w:jc w:val="both"/>
        <w:rPr>
          <w:szCs w:val="28"/>
        </w:rPr>
      </w:pPr>
      <w:r w:rsidRPr="00880C9D">
        <w:rPr>
          <w:szCs w:val="28"/>
        </w:rPr>
        <w:t xml:space="preserve">        </w:t>
      </w:r>
      <w:proofErr w:type="spellStart"/>
      <w:r w:rsidRPr="00880C9D">
        <w:rPr>
          <w:szCs w:val="28"/>
        </w:rPr>
        <w:t>Деятельностный</w:t>
      </w:r>
      <w:proofErr w:type="spellEnd"/>
      <w:r w:rsidRPr="00880C9D">
        <w:rPr>
          <w:szCs w:val="28"/>
        </w:rPr>
        <w:t xml:space="preserve"> подход в образовании строится на признании того, что развитие личности обучающихся с умеренной, тяжелой и глубокой умственной отсталостью (интеллектуальными нарушениями), тяжелыми и множественными нарушениями в развитии определяется характером организации доступной им деятельности (предметно-практической и учебной). </w:t>
      </w:r>
    </w:p>
    <w:p w:rsidR="00A83F6D" w:rsidRPr="00880C9D" w:rsidRDefault="00D017C7" w:rsidP="00880C9D">
      <w:pPr>
        <w:spacing w:after="30" w:line="240" w:lineRule="auto"/>
        <w:ind w:left="-15" w:right="133" w:firstLine="0"/>
        <w:jc w:val="both"/>
        <w:rPr>
          <w:szCs w:val="28"/>
        </w:rPr>
      </w:pPr>
      <w:r w:rsidRPr="00880C9D">
        <w:rPr>
          <w:szCs w:val="28"/>
        </w:rPr>
        <w:t xml:space="preserve">       Основным средством реализации </w:t>
      </w:r>
      <w:proofErr w:type="spellStart"/>
      <w:r w:rsidRPr="00880C9D">
        <w:rPr>
          <w:szCs w:val="28"/>
        </w:rPr>
        <w:t>деятельностного</w:t>
      </w:r>
      <w:proofErr w:type="spellEnd"/>
      <w:r w:rsidRPr="00880C9D">
        <w:rPr>
          <w:szCs w:val="28"/>
        </w:rPr>
        <w:t xml:space="preserve"> подхода в образовании является обучение как процесс организации познавательной и предметно-практической деятельности обучающихся с умеренной, тяжелой и глубокой умственной отсталостью (интеллектуальными нарушениями), тяжелыми и множественными нарушениями в развитии, обеспечивающий овладение ими содержанием образования. </w:t>
      </w:r>
    </w:p>
    <w:p w:rsidR="00A83F6D" w:rsidRPr="00880C9D" w:rsidRDefault="00D017C7" w:rsidP="00880C9D">
      <w:pPr>
        <w:spacing w:after="46" w:line="240" w:lineRule="auto"/>
        <w:ind w:left="-5" w:right="136"/>
        <w:jc w:val="both"/>
        <w:rPr>
          <w:szCs w:val="28"/>
        </w:rPr>
      </w:pPr>
      <w:r w:rsidRPr="00880C9D">
        <w:rPr>
          <w:szCs w:val="28"/>
        </w:rPr>
        <w:t xml:space="preserve">Реализация </w:t>
      </w:r>
      <w:proofErr w:type="spellStart"/>
      <w:r w:rsidRPr="00880C9D">
        <w:rPr>
          <w:szCs w:val="28"/>
        </w:rPr>
        <w:t>деятельностного</w:t>
      </w:r>
      <w:proofErr w:type="spellEnd"/>
      <w:r w:rsidRPr="00880C9D">
        <w:rPr>
          <w:szCs w:val="28"/>
        </w:rPr>
        <w:t xml:space="preserve"> подхода обеспечивает: </w:t>
      </w:r>
    </w:p>
    <w:p w:rsidR="00A83F6D" w:rsidRPr="00880C9D" w:rsidRDefault="00D017C7" w:rsidP="00880C9D">
      <w:pPr>
        <w:numPr>
          <w:ilvl w:val="0"/>
          <w:numId w:val="3"/>
        </w:numPr>
        <w:spacing w:after="36" w:line="240" w:lineRule="auto"/>
        <w:ind w:left="567" w:right="136" w:hanging="425"/>
        <w:jc w:val="both"/>
        <w:rPr>
          <w:szCs w:val="28"/>
        </w:rPr>
      </w:pPr>
      <w:r w:rsidRPr="00880C9D">
        <w:rPr>
          <w:szCs w:val="28"/>
        </w:rPr>
        <w:lastRenderedPageBreak/>
        <w:t xml:space="preserve">придание результатам образования социально и личностно значимого характера; </w:t>
      </w:r>
    </w:p>
    <w:p w:rsidR="00A83F6D" w:rsidRPr="00880C9D" w:rsidRDefault="00D017C7" w:rsidP="00880C9D">
      <w:pPr>
        <w:numPr>
          <w:ilvl w:val="0"/>
          <w:numId w:val="3"/>
        </w:numPr>
        <w:spacing w:after="35" w:line="240" w:lineRule="auto"/>
        <w:ind w:left="567" w:right="136" w:hanging="425"/>
        <w:jc w:val="both"/>
        <w:rPr>
          <w:szCs w:val="28"/>
        </w:rPr>
      </w:pPr>
      <w:r w:rsidRPr="00880C9D">
        <w:rPr>
          <w:szCs w:val="28"/>
        </w:rPr>
        <w:t xml:space="preserve">прочное усвоение обучающимися с умеренной, тяжелой и глубокой умственной отсталостью (интеллектуальными нарушениями), тяжелыми и множественными нарушениями в развитии знаний и опыта разнообразной деятельности и поведения, возможность их самостоятельного продвижения в изучаемых предметных областях; </w:t>
      </w:r>
    </w:p>
    <w:p w:rsidR="00A83F6D" w:rsidRPr="00880C9D" w:rsidRDefault="00D017C7" w:rsidP="00880C9D">
      <w:pPr>
        <w:numPr>
          <w:ilvl w:val="0"/>
          <w:numId w:val="3"/>
        </w:numPr>
        <w:spacing w:line="240" w:lineRule="auto"/>
        <w:ind w:left="567" w:right="136" w:hanging="425"/>
        <w:jc w:val="both"/>
        <w:rPr>
          <w:szCs w:val="28"/>
        </w:rPr>
      </w:pPr>
      <w:r w:rsidRPr="00880C9D">
        <w:rPr>
          <w:szCs w:val="28"/>
        </w:rPr>
        <w:t xml:space="preserve">существенное повышение мотивации и интереса к учению, приобретению нового опыта деятельности и поведения; </w:t>
      </w:r>
    </w:p>
    <w:p w:rsidR="00A83F6D" w:rsidRPr="00880C9D" w:rsidRDefault="00D017C7" w:rsidP="00880C9D">
      <w:pPr>
        <w:numPr>
          <w:ilvl w:val="0"/>
          <w:numId w:val="3"/>
        </w:numPr>
        <w:spacing w:line="240" w:lineRule="auto"/>
        <w:ind w:left="567" w:right="136" w:hanging="425"/>
        <w:jc w:val="both"/>
        <w:rPr>
          <w:szCs w:val="28"/>
        </w:rPr>
      </w:pPr>
      <w:r w:rsidRPr="00880C9D">
        <w:rPr>
          <w:szCs w:val="28"/>
        </w:rPr>
        <w:t xml:space="preserve">обеспечение условий для общекультурного и личностного развития обучающихся с умеренной, тяжелой и глубокой умственной отсталостью (интеллектуальными нарушениями), тяжелыми и множественными нарушениями в развитии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w:t>
      </w:r>
      <w:r w:rsidRPr="00880C9D">
        <w:rPr>
          <w:i/>
          <w:szCs w:val="28"/>
        </w:rPr>
        <w:t>жизненной компетенции</w:t>
      </w:r>
      <w:r w:rsidRPr="00880C9D">
        <w:rPr>
          <w:szCs w:val="28"/>
        </w:rPr>
        <w:t xml:space="preserve">, составляющей основу социальной успешности. </w:t>
      </w:r>
    </w:p>
    <w:p w:rsidR="00A83F6D" w:rsidRPr="00880C9D" w:rsidRDefault="00D017C7" w:rsidP="00880C9D">
      <w:pPr>
        <w:spacing w:after="52" w:line="240" w:lineRule="auto"/>
        <w:ind w:left="360" w:right="133" w:firstLine="0"/>
        <w:jc w:val="both"/>
        <w:rPr>
          <w:szCs w:val="28"/>
        </w:rPr>
      </w:pPr>
      <w:r w:rsidRPr="00880C9D">
        <w:rPr>
          <w:szCs w:val="28"/>
        </w:rPr>
        <w:t xml:space="preserve">      В основу Рабочей программы для обучающихся с умеренной, тяжелой и глубокой умственной отсталостью (интеллектуальными нарушениями), тяжелыми и множественными нарушениями в развитии положены принципы государственной политики РФ в области образования: </w:t>
      </w:r>
    </w:p>
    <w:p w:rsidR="00A83F6D" w:rsidRPr="00880C9D" w:rsidRDefault="00D017C7" w:rsidP="00880C9D">
      <w:pPr>
        <w:numPr>
          <w:ilvl w:val="0"/>
          <w:numId w:val="3"/>
        </w:numPr>
        <w:spacing w:line="240" w:lineRule="auto"/>
        <w:ind w:left="567" w:right="136" w:hanging="425"/>
        <w:jc w:val="both"/>
        <w:rPr>
          <w:szCs w:val="28"/>
        </w:rPr>
      </w:pPr>
      <w:r w:rsidRPr="00880C9D">
        <w:rPr>
          <w:szCs w:val="28"/>
        </w:rPr>
        <w:t xml:space="preserve">гуманистический характер образования, единство образовательного пространства на территории Российской Федерации; </w:t>
      </w:r>
    </w:p>
    <w:p w:rsidR="00A83F6D" w:rsidRPr="00880C9D" w:rsidRDefault="00D017C7" w:rsidP="00880C9D">
      <w:pPr>
        <w:numPr>
          <w:ilvl w:val="0"/>
          <w:numId w:val="3"/>
        </w:numPr>
        <w:spacing w:after="39" w:line="240" w:lineRule="auto"/>
        <w:ind w:left="567" w:right="136" w:hanging="425"/>
        <w:jc w:val="both"/>
        <w:rPr>
          <w:szCs w:val="28"/>
        </w:rPr>
      </w:pPr>
      <w:r w:rsidRPr="00880C9D">
        <w:rPr>
          <w:szCs w:val="28"/>
        </w:rPr>
        <w:t xml:space="preserve">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w:t>
      </w:r>
    </w:p>
    <w:p w:rsidR="00A83F6D" w:rsidRPr="00880C9D" w:rsidRDefault="00D017C7" w:rsidP="00880C9D">
      <w:pPr>
        <w:numPr>
          <w:ilvl w:val="0"/>
          <w:numId w:val="3"/>
        </w:numPr>
        <w:spacing w:line="240" w:lineRule="auto"/>
        <w:ind w:left="567" w:right="136" w:hanging="425"/>
        <w:jc w:val="both"/>
        <w:rPr>
          <w:szCs w:val="28"/>
        </w:rPr>
      </w:pPr>
      <w:r w:rsidRPr="00880C9D">
        <w:rPr>
          <w:szCs w:val="28"/>
        </w:rPr>
        <w:t xml:space="preserve">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 </w:t>
      </w:r>
    </w:p>
    <w:p w:rsidR="00A83F6D" w:rsidRPr="00880C9D" w:rsidRDefault="00D017C7" w:rsidP="00880C9D">
      <w:pPr>
        <w:numPr>
          <w:ilvl w:val="0"/>
          <w:numId w:val="3"/>
        </w:numPr>
        <w:spacing w:line="240" w:lineRule="auto"/>
        <w:ind w:left="567" w:right="136" w:hanging="425"/>
        <w:jc w:val="both"/>
        <w:rPr>
          <w:szCs w:val="28"/>
        </w:rPr>
      </w:pPr>
      <w:r w:rsidRPr="00880C9D">
        <w:rPr>
          <w:szCs w:val="28"/>
        </w:rPr>
        <w:t xml:space="preserve">онтогенетический принцип; </w:t>
      </w:r>
    </w:p>
    <w:p w:rsidR="00A83F6D" w:rsidRPr="00880C9D" w:rsidRDefault="00D017C7" w:rsidP="00880C9D">
      <w:pPr>
        <w:numPr>
          <w:ilvl w:val="0"/>
          <w:numId w:val="3"/>
        </w:numPr>
        <w:spacing w:after="52" w:line="240" w:lineRule="auto"/>
        <w:ind w:left="567" w:right="136" w:hanging="425"/>
        <w:jc w:val="both"/>
        <w:rPr>
          <w:szCs w:val="28"/>
        </w:rPr>
      </w:pPr>
      <w:r w:rsidRPr="00880C9D">
        <w:rPr>
          <w:szCs w:val="28"/>
        </w:rPr>
        <w:t xml:space="preserve">принцип преемственности, предполагающий взаимосвязь и непрерывность образования обучающихся с умеренной, тяжелой и глубокой умственной отсталостью (интеллектуальными нарушениями), тяжелыми и множественными нарушениями в развитии на всех этапах обучения: от младшего до старшего школьного возраста; </w:t>
      </w:r>
    </w:p>
    <w:p w:rsidR="00A83F6D" w:rsidRPr="00880C9D" w:rsidRDefault="00D017C7" w:rsidP="00880C9D">
      <w:pPr>
        <w:numPr>
          <w:ilvl w:val="0"/>
          <w:numId w:val="3"/>
        </w:numPr>
        <w:spacing w:after="30" w:line="240" w:lineRule="auto"/>
        <w:ind w:left="567" w:right="136" w:hanging="425"/>
        <w:jc w:val="both"/>
        <w:rPr>
          <w:szCs w:val="28"/>
        </w:rPr>
      </w:pPr>
      <w:r w:rsidRPr="00880C9D">
        <w:rPr>
          <w:szCs w:val="28"/>
        </w:rPr>
        <w:t xml:space="preserve">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w:t>
      </w:r>
    </w:p>
    <w:p w:rsidR="00A83F6D" w:rsidRPr="00880C9D" w:rsidRDefault="00D017C7" w:rsidP="00880C9D">
      <w:pPr>
        <w:spacing w:after="43" w:line="240" w:lineRule="auto"/>
        <w:ind w:left="576" w:right="136"/>
        <w:jc w:val="both"/>
        <w:rPr>
          <w:szCs w:val="28"/>
        </w:rPr>
      </w:pPr>
      <w:r w:rsidRPr="00880C9D">
        <w:rPr>
          <w:szCs w:val="28"/>
        </w:rPr>
        <w:t xml:space="preserve">входящими в их состав; </w:t>
      </w:r>
    </w:p>
    <w:p w:rsidR="00A83F6D" w:rsidRPr="00880C9D" w:rsidRDefault="00D017C7" w:rsidP="00880C9D">
      <w:pPr>
        <w:numPr>
          <w:ilvl w:val="0"/>
          <w:numId w:val="3"/>
        </w:numPr>
        <w:spacing w:line="240" w:lineRule="auto"/>
        <w:ind w:left="567" w:right="136" w:hanging="425"/>
        <w:jc w:val="both"/>
        <w:rPr>
          <w:szCs w:val="28"/>
        </w:rPr>
      </w:pPr>
      <w:r w:rsidRPr="00880C9D">
        <w:rPr>
          <w:szCs w:val="28"/>
        </w:rPr>
        <w:lastRenderedPageBreak/>
        <w:t xml:space="preserve">принцип направленности на формирование деятельности, обеспечивающий возможность овладения обучающимися с умеренной, тяжелой и глубокой умственной отсталостью (интеллектуальными нарушениями), тяжелыми и множественными нарушениями в развитии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A83F6D" w:rsidRPr="00880C9D" w:rsidRDefault="00D017C7" w:rsidP="00880C9D">
      <w:pPr>
        <w:numPr>
          <w:ilvl w:val="0"/>
          <w:numId w:val="3"/>
        </w:numPr>
        <w:spacing w:after="30" w:line="240" w:lineRule="auto"/>
        <w:ind w:left="567" w:right="136" w:hanging="425"/>
        <w:jc w:val="both"/>
        <w:rPr>
          <w:szCs w:val="28"/>
        </w:rPr>
      </w:pPr>
      <w:r w:rsidRPr="00880C9D">
        <w:rPr>
          <w:szCs w:val="28"/>
        </w:rPr>
        <w:t xml:space="preserve">принцип переноса усвоенных знаний и умений и </w:t>
      </w:r>
      <w:proofErr w:type="gramStart"/>
      <w:r w:rsidRPr="00880C9D">
        <w:rPr>
          <w:szCs w:val="28"/>
        </w:rPr>
        <w:t>навыков</w:t>
      </w:r>
      <w:proofErr w:type="gramEnd"/>
      <w:r w:rsidRPr="00880C9D">
        <w:rPr>
          <w:szCs w:val="28"/>
        </w:rPr>
        <w:t xml:space="preserve"> и отношений, сформированных в условиях учебной ситуации, в различные жизненные ситуации, что позволяет обеспечить готовность обучающегося с умеренной, тяжелой и глубокой умственной отсталостью (интеллектуальными нарушениями), тяжелыми и множественными нарушениями в развитии к самостоятельной ориентировке и активной деятельности в реальном мире. </w:t>
      </w:r>
    </w:p>
    <w:p w:rsidR="00A83F6D" w:rsidRPr="00880C9D" w:rsidRDefault="00D017C7" w:rsidP="00880C9D">
      <w:pPr>
        <w:spacing w:after="30" w:line="240" w:lineRule="auto"/>
        <w:ind w:left="-15" w:right="133" w:firstLine="0"/>
        <w:jc w:val="both"/>
        <w:rPr>
          <w:szCs w:val="28"/>
        </w:rPr>
      </w:pPr>
      <w:r w:rsidRPr="00880C9D">
        <w:rPr>
          <w:b/>
          <w:szCs w:val="28"/>
        </w:rPr>
        <w:t xml:space="preserve">        Цель реализации </w:t>
      </w:r>
      <w:r w:rsidR="0017326D" w:rsidRPr="00880C9D">
        <w:rPr>
          <w:szCs w:val="28"/>
        </w:rPr>
        <w:t>р</w:t>
      </w:r>
      <w:r w:rsidRPr="00880C9D">
        <w:rPr>
          <w:szCs w:val="28"/>
        </w:rPr>
        <w:t xml:space="preserve">абочей программы учителя-логопеда – обеспечение требований ФГОС образования обучающихся с умственной отсталостью (интеллектуальными нарушениями). </w:t>
      </w:r>
    </w:p>
    <w:p w:rsidR="00A83F6D" w:rsidRPr="00880C9D" w:rsidRDefault="00D017C7" w:rsidP="00880C9D">
      <w:pPr>
        <w:spacing w:after="30" w:line="240" w:lineRule="auto"/>
        <w:ind w:left="-15" w:right="133" w:firstLine="0"/>
        <w:jc w:val="both"/>
        <w:rPr>
          <w:szCs w:val="28"/>
        </w:rPr>
      </w:pPr>
      <w:r w:rsidRPr="00880C9D">
        <w:rPr>
          <w:szCs w:val="28"/>
        </w:rPr>
        <w:t xml:space="preserve">       Для детей, обучающихся по АООП разработанной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основным является развитие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максимально возможной самостоятельности и независимости в повседневной жизни. </w:t>
      </w:r>
    </w:p>
    <w:p w:rsidR="00A83F6D" w:rsidRPr="00880C9D" w:rsidRDefault="00D017C7" w:rsidP="00880C9D">
      <w:pPr>
        <w:spacing w:after="85" w:line="240" w:lineRule="auto"/>
        <w:ind w:left="0" w:right="0" w:firstLine="0"/>
        <w:jc w:val="both"/>
        <w:rPr>
          <w:szCs w:val="28"/>
        </w:rPr>
      </w:pPr>
      <w:r w:rsidRPr="00880C9D">
        <w:rPr>
          <w:szCs w:val="28"/>
        </w:rPr>
        <w:t xml:space="preserve"> </w:t>
      </w:r>
      <w:r w:rsidRPr="00880C9D">
        <w:rPr>
          <w:b/>
          <w:szCs w:val="28"/>
        </w:rPr>
        <w:t xml:space="preserve">Создание специальных методов и средств обучения. </w:t>
      </w:r>
      <w:r w:rsidRPr="00880C9D">
        <w:rPr>
          <w:szCs w:val="28"/>
        </w:rPr>
        <w:t xml:space="preserve"> </w:t>
      </w:r>
    </w:p>
    <w:p w:rsidR="00A83F6D" w:rsidRPr="00880C9D" w:rsidRDefault="00D017C7" w:rsidP="00880C9D">
      <w:pPr>
        <w:spacing w:after="30" w:line="240" w:lineRule="auto"/>
        <w:ind w:left="-15" w:right="133" w:firstLine="698"/>
        <w:jc w:val="both"/>
        <w:rPr>
          <w:szCs w:val="28"/>
        </w:rPr>
      </w:pPr>
      <w:r w:rsidRPr="00880C9D">
        <w:rPr>
          <w:szCs w:val="28"/>
        </w:rPr>
        <w:t xml:space="preserve">Обеспечивается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A83F6D" w:rsidRPr="00880C9D" w:rsidRDefault="00D017C7" w:rsidP="00880C9D">
      <w:pPr>
        <w:spacing w:after="73" w:line="240" w:lineRule="auto"/>
        <w:ind w:left="718" w:right="58"/>
        <w:jc w:val="both"/>
        <w:rPr>
          <w:szCs w:val="28"/>
        </w:rPr>
      </w:pPr>
      <w:r w:rsidRPr="00880C9D">
        <w:rPr>
          <w:b/>
          <w:szCs w:val="28"/>
        </w:rPr>
        <w:t xml:space="preserve">Основные требования </w:t>
      </w:r>
      <w:r w:rsidRPr="00880C9D">
        <w:rPr>
          <w:szCs w:val="28"/>
        </w:rPr>
        <w:t xml:space="preserve">к работе с детьми:  </w:t>
      </w:r>
    </w:p>
    <w:p w:rsidR="00A83F6D" w:rsidRPr="00880C9D" w:rsidRDefault="00D017C7" w:rsidP="00880C9D">
      <w:pPr>
        <w:numPr>
          <w:ilvl w:val="0"/>
          <w:numId w:val="6"/>
        </w:numPr>
        <w:spacing w:line="240" w:lineRule="auto"/>
        <w:ind w:right="136" w:hanging="305"/>
        <w:jc w:val="both"/>
        <w:rPr>
          <w:szCs w:val="28"/>
        </w:rPr>
      </w:pPr>
      <w:r w:rsidRPr="00880C9D">
        <w:rPr>
          <w:szCs w:val="28"/>
        </w:rPr>
        <w:t xml:space="preserve">Максимальная наглядность и конкретность методических приемов.  </w:t>
      </w:r>
    </w:p>
    <w:p w:rsidR="00A83F6D" w:rsidRPr="00880C9D" w:rsidRDefault="00D017C7" w:rsidP="00880C9D">
      <w:pPr>
        <w:numPr>
          <w:ilvl w:val="0"/>
          <w:numId w:val="6"/>
        </w:numPr>
        <w:spacing w:line="240" w:lineRule="auto"/>
        <w:ind w:right="136" w:hanging="305"/>
        <w:jc w:val="both"/>
        <w:rPr>
          <w:szCs w:val="28"/>
        </w:rPr>
      </w:pPr>
      <w:r w:rsidRPr="00880C9D">
        <w:rPr>
          <w:szCs w:val="28"/>
        </w:rPr>
        <w:t xml:space="preserve">Использование при развитии фонематического слуха натуры, макетов, картинок, разрезной азбуки и т.п.  </w:t>
      </w:r>
    </w:p>
    <w:p w:rsidR="00A83F6D" w:rsidRPr="00880C9D" w:rsidRDefault="00D017C7" w:rsidP="00880C9D">
      <w:pPr>
        <w:numPr>
          <w:ilvl w:val="0"/>
          <w:numId w:val="6"/>
        </w:numPr>
        <w:spacing w:line="240" w:lineRule="auto"/>
        <w:ind w:right="136" w:hanging="305"/>
        <w:jc w:val="both"/>
        <w:rPr>
          <w:szCs w:val="28"/>
        </w:rPr>
      </w:pPr>
      <w:r w:rsidRPr="00880C9D">
        <w:rPr>
          <w:szCs w:val="28"/>
        </w:rPr>
        <w:t xml:space="preserve">Сугубо индивидуальный подход, всегда живой, связанный с личностью ребенка интерес.  </w:t>
      </w:r>
    </w:p>
    <w:p w:rsidR="00A83F6D" w:rsidRPr="00880C9D" w:rsidRDefault="00D017C7" w:rsidP="00880C9D">
      <w:pPr>
        <w:numPr>
          <w:ilvl w:val="0"/>
          <w:numId w:val="6"/>
        </w:numPr>
        <w:spacing w:line="240" w:lineRule="auto"/>
        <w:ind w:right="136" w:hanging="305"/>
        <w:jc w:val="both"/>
        <w:rPr>
          <w:szCs w:val="28"/>
        </w:rPr>
      </w:pPr>
      <w:r w:rsidRPr="00880C9D">
        <w:rPr>
          <w:szCs w:val="28"/>
        </w:rPr>
        <w:t xml:space="preserve">Ясное понимание ребенком цели и важности занятий.  </w:t>
      </w:r>
    </w:p>
    <w:p w:rsidR="00A83F6D" w:rsidRPr="00880C9D" w:rsidRDefault="00D017C7" w:rsidP="00880C9D">
      <w:pPr>
        <w:numPr>
          <w:ilvl w:val="0"/>
          <w:numId w:val="6"/>
        </w:numPr>
        <w:spacing w:after="30" w:line="240" w:lineRule="auto"/>
        <w:ind w:right="136" w:hanging="305"/>
        <w:jc w:val="both"/>
        <w:rPr>
          <w:szCs w:val="28"/>
        </w:rPr>
      </w:pPr>
      <w:r w:rsidRPr="00880C9D">
        <w:rPr>
          <w:szCs w:val="28"/>
        </w:rPr>
        <w:t xml:space="preserve">Длительность тренировочных упражнений и частая повторяемость их, но всегда с моментами разнообразия, новизны по содержанию или по форме.  </w:t>
      </w:r>
      <w:r w:rsidRPr="00880C9D">
        <w:rPr>
          <w:szCs w:val="28"/>
        </w:rPr>
        <w:lastRenderedPageBreak/>
        <w:t xml:space="preserve">6) Неторопливые темпы работы и значительное продление сроков получения окончательных результатов.  </w:t>
      </w:r>
    </w:p>
    <w:p w:rsidR="00A83F6D" w:rsidRPr="00880C9D" w:rsidRDefault="00D017C7" w:rsidP="00880C9D">
      <w:pPr>
        <w:numPr>
          <w:ilvl w:val="0"/>
          <w:numId w:val="7"/>
        </w:numPr>
        <w:spacing w:after="30" w:line="240" w:lineRule="auto"/>
        <w:ind w:right="136" w:firstLine="0"/>
        <w:jc w:val="both"/>
        <w:rPr>
          <w:szCs w:val="28"/>
        </w:rPr>
      </w:pPr>
      <w:r w:rsidRPr="00880C9D">
        <w:rPr>
          <w:szCs w:val="28"/>
        </w:rPr>
        <w:t xml:space="preserve">Увязка речевой деятельности ребенка с реальными потребностями жизни (использование для упражнений заученного речевого материала из заданных или уже пройденных уроков, из бытовой речевой практики в школе и дома и т.п.).  </w:t>
      </w:r>
    </w:p>
    <w:p w:rsidR="00A83F6D" w:rsidRPr="00880C9D" w:rsidRDefault="00D017C7" w:rsidP="00880C9D">
      <w:pPr>
        <w:numPr>
          <w:ilvl w:val="0"/>
          <w:numId w:val="7"/>
        </w:numPr>
        <w:spacing w:line="240" w:lineRule="auto"/>
        <w:ind w:right="136" w:firstLine="0"/>
        <w:jc w:val="both"/>
        <w:rPr>
          <w:szCs w:val="28"/>
        </w:rPr>
      </w:pPr>
      <w:r w:rsidRPr="00880C9D">
        <w:rPr>
          <w:szCs w:val="28"/>
        </w:rPr>
        <w:t xml:space="preserve">Использование игр.  </w:t>
      </w:r>
    </w:p>
    <w:p w:rsidR="00A83F6D" w:rsidRPr="00880C9D" w:rsidRDefault="00D017C7" w:rsidP="00880C9D">
      <w:pPr>
        <w:spacing w:after="16" w:line="240" w:lineRule="auto"/>
        <w:ind w:left="0" w:right="58" w:firstLine="0"/>
        <w:jc w:val="both"/>
        <w:rPr>
          <w:szCs w:val="28"/>
        </w:rPr>
      </w:pPr>
      <w:r w:rsidRPr="00880C9D">
        <w:rPr>
          <w:b/>
          <w:szCs w:val="28"/>
        </w:rPr>
        <w:t xml:space="preserve">Планируемые (ожидаемые) результаты. </w:t>
      </w:r>
    </w:p>
    <w:p w:rsidR="00A83F6D" w:rsidRPr="00880C9D" w:rsidRDefault="00D017C7" w:rsidP="00880C9D">
      <w:pPr>
        <w:spacing w:after="30" w:line="240" w:lineRule="auto"/>
        <w:ind w:left="-15" w:right="133" w:firstLine="698"/>
        <w:jc w:val="both"/>
        <w:rPr>
          <w:szCs w:val="28"/>
        </w:rPr>
      </w:pPr>
      <w:r w:rsidRPr="00880C9D">
        <w:rPr>
          <w:szCs w:val="28"/>
        </w:rPr>
        <w:t xml:space="preserve">Основным ожидаемым результатом освоения обучающимся логопедической программы является развитие возможности использования речи с целью социальной коммуникации, способствующей развитию максимальной самостоятельности (в соответствии с его психическими и физическими возможностями) в решении повседневных жизненных задач, расширении личного опыта и удовлетворении индивидуальных потребностей.  </w:t>
      </w:r>
    </w:p>
    <w:p w:rsidR="00A83F6D" w:rsidRPr="00880C9D" w:rsidRDefault="00D017C7" w:rsidP="00880C9D">
      <w:pPr>
        <w:spacing w:after="30" w:line="240" w:lineRule="auto"/>
        <w:ind w:left="-15" w:right="133" w:firstLine="698"/>
        <w:jc w:val="both"/>
        <w:rPr>
          <w:szCs w:val="28"/>
        </w:rPr>
      </w:pPr>
      <w:r w:rsidRPr="00880C9D">
        <w:rPr>
          <w:szCs w:val="28"/>
        </w:rPr>
        <w:t>ФГОС обучающихся с умственной отсталостью (и</w:t>
      </w:r>
      <w:r w:rsidR="00E039E0" w:rsidRPr="00880C9D">
        <w:rPr>
          <w:szCs w:val="28"/>
        </w:rPr>
        <w:t xml:space="preserve">нтеллектуальными нарушениями) </w:t>
      </w:r>
      <w:r w:rsidRPr="00880C9D">
        <w:rPr>
          <w:szCs w:val="28"/>
        </w:rPr>
        <w:t xml:space="preserve">устанавливает требования к результатам освоения АООП, которые рассматриваются как возможные (примерные) и соразмерные с индивидуальными возможностями и специфическими образовательными потребностями обучающихся.  </w:t>
      </w:r>
    </w:p>
    <w:p w:rsidR="00A83F6D" w:rsidRPr="00880C9D" w:rsidRDefault="00D017C7" w:rsidP="00880C9D">
      <w:pPr>
        <w:spacing w:after="44" w:line="240" w:lineRule="auto"/>
        <w:ind w:left="718" w:right="136"/>
        <w:jc w:val="both"/>
        <w:rPr>
          <w:szCs w:val="28"/>
        </w:rPr>
      </w:pPr>
      <w:r w:rsidRPr="00880C9D">
        <w:rPr>
          <w:szCs w:val="28"/>
        </w:rPr>
        <w:t xml:space="preserve">Требования устанавливаются к результатам: </w:t>
      </w:r>
    </w:p>
    <w:p w:rsidR="00A83F6D" w:rsidRPr="00880C9D" w:rsidRDefault="00D017C7" w:rsidP="00880C9D">
      <w:pPr>
        <w:numPr>
          <w:ilvl w:val="3"/>
          <w:numId w:val="8"/>
        </w:numPr>
        <w:spacing w:after="56" w:line="240" w:lineRule="auto"/>
        <w:ind w:right="133" w:hanging="360"/>
        <w:jc w:val="both"/>
        <w:rPr>
          <w:szCs w:val="28"/>
        </w:rPr>
      </w:pPr>
      <w:r w:rsidRPr="00880C9D">
        <w:rPr>
          <w:szCs w:val="28"/>
        </w:rPr>
        <w:t xml:space="preserve">личностным, включающим </w:t>
      </w:r>
      <w:proofErr w:type="spellStart"/>
      <w:r w:rsidRPr="00880C9D">
        <w:rPr>
          <w:szCs w:val="28"/>
        </w:rPr>
        <w:t>сформированность</w:t>
      </w:r>
      <w:proofErr w:type="spellEnd"/>
      <w:r w:rsidRPr="00880C9D">
        <w:rPr>
          <w:szCs w:val="28"/>
        </w:rPr>
        <w:t xml:space="preserve"> мотивации к обучению и познанию, социальные компетенции, личностные качества; </w:t>
      </w:r>
    </w:p>
    <w:p w:rsidR="00A83F6D" w:rsidRPr="00880C9D" w:rsidRDefault="00D017C7" w:rsidP="00880C9D">
      <w:pPr>
        <w:numPr>
          <w:ilvl w:val="3"/>
          <w:numId w:val="8"/>
        </w:numPr>
        <w:spacing w:after="0" w:line="240" w:lineRule="auto"/>
        <w:ind w:right="133" w:hanging="360"/>
        <w:jc w:val="both"/>
        <w:rPr>
          <w:szCs w:val="28"/>
        </w:rPr>
      </w:pPr>
      <w:r w:rsidRPr="00880C9D">
        <w:rPr>
          <w:szCs w:val="28"/>
        </w:rPr>
        <w:t xml:space="preserve">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 </w:t>
      </w:r>
    </w:p>
    <w:p w:rsidR="00A83F6D" w:rsidRPr="00880C9D" w:rsidRDefault="00D017C7" w:rsidP="00880C9D">
      <w:pPr>
        <w:spacing w:after="78" w:line="240" w:lineRule="auto"/>
        <w:ind w:left="0" w:right="0" w:firstLine="0"/>
        <w:jc w:val="both"/>
        <w:rPr>
          <w:szCs w:val="28"/>
        </w:rPr>
      </w:pPr>
      <w:r w:rsidRPr="00880C9D">
        <w:rPr>
          <w:szCs w:val="28"/>
        </w:rPr>
        <w:t xml:space="preserve"> </w:t>
      </w:r>
      <w:r w:rsidRPr="00880C9D">
        <w:rPr>
          <w:b/>
          <w:szCs w:val="28"/>
        </w:rPr>
        <w:t xml:space="preserve">Ожидаемые результаты освоения коррекционного курса для </w:t>
      </w:r>
    </w:p>
    <w:p w:rsidR="00A83F6D" w:rsidRPr="00880C9D" w:rsidRDefault="00D017C7" w:rsidP="00880C9D">
      <w:pPr>
        <w:pStyle w:val="2"/>
        <w:spacing w:line="240" w:lineRule="auto"/>
        <w:ind w:left="-5" w:right="58"/>
        <w:jc w:val="both"/>
        <w:rPr>
          <w:szCs w:val="28"/>
        </w:rPr>
      </w:pPr>
      <w:r w:rsidRPr="00880C9D">
        <w:rPr>
          <w:szCs w:val="28"/>
        </w:rPr>
        <w:t>«</w:t>
      </w:r>
      <w:proofErr w:type="spellStart"/>
      <w:r w:rsidRPr="00880C9D">
        <w:rPr>
          <w:szCs w:val="28"/>
        </w:rPr>
        <w:t>безречевых</w:t>
      </w:r>
      <w:proofErr w:type="spellEnd"/>
      <w:r w:rsidRPr="00880C9D">
        <w:rPr>
          <w:szCs w:val="28"/>
        </w:rPr>
        <w:t xml:space="preserve">» детей </w:t>
      </w:r>
    </w:p>
    <w:p w:rsidR="00A83F6D" w:rsidRPr="00880C9D" w:rsidRDefault="00D017C7" w:rsidP="00880C9D">
      <w:pPr>
        <w:spacing w:after="39" w:line="240" w:lineRule="auto"/>
        <w:ind w:left="345" w:right="136" w:hanging="360"/>
        <w:jc w:val="both"/>
        <w:rPr>
          <w:szCs w:val="28"/>
        </w:rPr>
      </w:pPr>
      <w:r w:rsidRPr="00880C9D">
        <w:rPr>
          <w:rFonts w:ascii="Segoe UI Symbol" w:eastAsia="Segoe UI Symbol" w:hAnsi="Segoe UI Symbol" w:cs="Segoe UI Symbol"/>
          <w:szCs w:val="28"/>
        </w:rPr>
        <w:t></w:t>
      </w:r>
      <w:r w:rsidRPr="00880C9D">
        <w:rPr>
          <w:rFonts w:ascii="Arial" w:eastAsia="Arial" w:hAnsi="Arial" w:cs="Arial"/>
          <w:szCs w:val="28"/>
        </w:rPr>
        <w:t xml:space="preserve"> </w:t>
      </w:r>
      <w:r w:rsidRPr="00880C9D">
        <w:rPr>
          <w:szCs w:val="28"/>
        </w:rPr>
        <w:t xml:space="preserve">У ребенка появилась (усилилась) </w:t>
      </w:r>
      <w:r w:rsidRPr="00880C9D">
        <w:rPr>
          <w:b/>
          <w:szCs w:val="28"/>
        </w:rPr>
        <w:t>потребность в общении</w:t>
      </w:r>
      <w:r w:rsidRPr="00880C9D">
        <w:rPr>
          <w:szCs w:val="28"/>
        </w:rPr>
        <w:t xml:space="preserve">, он заинтересован и может использовать некоторые средства альтернативной и/или дополнительной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взгляда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мимики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жеста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звука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предмета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графических изображений/символов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таблицы букв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lastRenderedPageBreak/>
        <w:t xml:space="preserve">использование карточек с напечатанными словами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набора букв как средство коммуникации. </w:t>
      </w:r>
    </w:p>
    <w:p w:rsidR="00A83F6D" w:rsidRPr="00880C9D" w:rsidRDefault="00D017C7" w:rsidP="00880C9D">
      <w:pPr>
        <w:numPr>
          <w:ilvl w:val="0"/>
          <w:numId w:val="9"/>
        </w:numPr>
        <w:spacing w:line="240" w:lineRule="auto"/>
        <w:ind w:right="136" w:hanging="360"/>
        <w:jc w:val="both"/>
        <w:rPr>
          <w:szCs w:val="28"/>
        </w:rPr>
      </w:pPr>
      <w:r w:rsidRPr="00880C9D">
        <w:rPr>
          <w:szCs w:val="28"/>
        </w:rPr>
        <w:t xml:space="preserve">использование компьютера как средство коммуникации.  </w:t>
      </w:r>
    </w:p>
    <w:p w:rsidR="00A83F6D" w:rsidRPr="00880C9D" w:rsidRDefault="00D017C7" w:rsidP="00880C9D">
      <w:pPr>
        <w:numPr>
          <w:ilvl w:val="0"/>
          <w:numId w:val="10"/>
        </w:numPr>
        <w:spacing w:after="35" w:line="240" w:lineRule="auto"/>
        <w:ind w:right="136" w:hanging="360"/>
        <w:jc w:val="both"/>
        <w:rPr>
          <w:szCs w:val="28"/>
        </w:rPr>
      </w:pPr>
      <w:r w:rsidRPr="00880C9D">
        <w:rPr>
          <w:szCs w:val="28"/>
        </w:rPr>
        <w:t xml:space="preserve">расширились артикуляционные возможности, необходимые для произнесения отдельных звуков, воспроизведения слоговых сочетаний </w:t>
      </w:r>
    </w:p>
    <w:p w:rsidR="00A83F6D" w:rsidRPr="00880C9D" w:rsidRDefault="00D017C7" w:rsidP="00880C9D">
      <w:pPr>
        <w:numPr>
          <w:ilvl w:val="0"/>
          <w:numId w:val="10"/>
        </w:numPr>
        <w:spacing w:line="240" w:lineRule="auto"/>
        <w:ind w:right="136" w:hanging="360"/>
        <w:jc w:val="both"/>
        <w:rPr>
          <w:szCs w:val="28"/>
        </w:rPr>
      </w:pPr>
      <w:r w:rsidRPr="00880C9D">
        <w:rPr>
          <w:szCs w:val="28"/>
        </w:rPr>
        <w:t xml:space="preserve">появились попытки подражания речи окружающим </w:t>
      </w:r>
    </w:p>
    <w:p w:rsidR="00A83F6D" w:rsidRPr="00880C9D" w:rsidRDefault="00D017C7" w:rsidP="00880C9D">
      <w:pPr>
        <w:numPr>
          <w:ilvl w:val="0"/>
          <w:numId w:val="10"/>
        </w:numPr>
        <w:spacing w:line="240" w:lineRule="auto"/>
        <w:ind w:right="136" w:hanging="360"/>
        <w:jc w:val="both"/>
        <w:rPr>
          <w:szCs w:val="28"/>
        </w:rPr>
      </w:pPr>
      <w:r w:rsidRPr="00880C9D">
        <w:rPr>
          <w:szCs w:val="28"/>
        </w:rPr>
        <w:t xml:space="preserve">обогатились речевые возможности детей в практике </w:t>
      </w:r>
      <w:proofErr w:type="spellStart"/>
      <w:r w:rsidRPr="00880C9D">
        <w:rPr>
          <w:szCs w:val="28"/>
        </w:rPr>
        <w:t>импрессивной</w:t>
      </w:r>
      <w:proofErr w:type="spellEnd"/>
      <w:r w:rsidRPr="00880C9D">
        <w:rPr>
          <w:szCs w:val="28"/>
        </w:rPr>
        <w:t xml:space="preserve"> речи для решения повседневных жизненных задач, соответствующих возрасту </w:t>
      </w:r>
    </w:p>
    <w:p w:rsidR="00A83F6D" w:rsidRPr="00880C9D" w:rsidRDefault="00D017C7" w:rsidP="00880C9D">
      <w:pPr>
        <w:spacing w:after="77" w:line="240" w:lineRule="auto"/>
        <w:ind w:left="0" w:right="0" w:firstLine="0"/>
        <w:jc w:val="both"/>
        <w:rPr>
          <w:b/>
          <w:szCs w:val="28"/>
        </w:rPr>
      </w:pPr>
      <w:r w:rsidRPr="00880C9D">
        <w:rPr>
          <w:b/>
          <w:szCs w:val="28"/>
        </w:rPr>
        <w:t xml:space="preserve"> Программа коррекционного курса для «</w:t>
      </w:r>
      <w:proofErr w:type="spellStart"/>
      <w:r w:rsidRPr="00880C9D">
        <w:rPr>
          <w:b/>
          <w:szCs w:val="28"/>
        </w:rPr>
        <w:t>Безречевых</w:t>
      </w:r>
      <w:proofErr w:type="spellEnd"/>
      <w:r w:rsidRPr="00880C9D">
        <w:rPr>
          <w:b/>
          <w:szCs w:val="28"/>
        </w:rPr>
        <w:t xml:space="preserve"> детей» </w:t>
      </w:r>
    </w:p>
    <w:p w:rsidR="00A83F6D" w:rsidRPr="00880C9D" w:rsidRDefault="00E039E0" w:rsidP="00880C9D">
      <w:pPr>
        <w:spacing w:after="215" w:line="240" w:lineRule="auto"/>
        <w:ind w:left="-15" w:right="136" w:firstLine="0"/>
        <w:jc w:val="both"/>
        <w:rPr>
          <w:szCs w:val="28"/>
        </w:rPr>
      </w:pPr>
      <w:r w:rsidRPr="00880C9D">
        <w:rPr>
          <w:szCs w:val="28"/>
        </w:rPr>
        <w:t xml:space="preserve"> В группу</w:t>
      </w:r>
      <w:r w:rsidR="00D017C7" w:rsidRPr="00880C9D">
        <w:rPr>
          <w:szCs w:val="28"/>
        </w:rPr>
        <w:t xml:space="preserve"> </w:t>
      </w:r>
      <w:proofErr w:type="spellStart"/>
      <w:r w:rsidR="00D017C7" w:rsidRPr="00880C9D">
        <w:rPr>
          <w:szCs w:val="28"/>
        </w:rPr>
        <w:t>безречевых</w:t>
      </w:r>
      <w:proofErr w:type="spellEnd"/>
      <w:r w:rsidR="00D017C7" w:rsidRPr="00880C9D">
        <w:rPr>
          <w:szCs w:val="28"/>
        </w:rPr>
        <w:t xml:space="preserve"> детей входят дети, у которых интеллектуальная недостаточность часто сочетается с моторной и сенсорной алалией, </w:t>
      </w:r>
      <w:proofErr w:type="spellStart"/>
      <w:r w:rsidR="00D017C7" w:rsidRPr="00880C9D">
        <w:rPr>
          <w:szCs w:val="28"/>
        </w:rPr>
        <w:t>анартрией</w:t>
      </w:r>
      <w:proofErr w:type="spellEnd"/>
      <w:r w:rsidR="00D017C7" w:rsidRPr="00880C9D">
        <w:rPr>
          <w:szCs w:val="28"/>
        </w:rPr>
        <w:t>, расстройством аутистического спектра,</w:t>
      </w:r>
      <w:r w:rsidR="00D017C7" w:rsidRPr="00880C9D">
        <w:rPr>
          <w:rFonts w:ascii="Calibri" w:eastAsia="Calibri" w:hAnsi="Calibri" w:cs="Calibri"/>
          <w:szCs w:val="28"/>
        </w:rPr>
        <w:t xml:space="preserve"> </w:t>
      </w:r>
      <w:r w:rsidR="00D017C7" w:rsidRPr="00880C9D">
        <w:rPr>
          <w:szCs w:val="28"/>
        </w:rPr>
        <w:t xml:space="preserve">детским церебральным параличом, а </w:t>
      </w:r>
      <w:r w:rsidR="00FE106E" w:rsidRPr="00880C9D">
        <w:rPr>
          <w:szCs w:val="28"/>
        </w:rPr>
        <w:t>также</w:t>
      </w:r>
      <w:r w:rsidR="00D017C7" w:rsidRPr="00880C9D">
        <w:rPr>
          <w:szCs w:val="28"/>
        </w:rPr>
        <w:t xml:space="preserve"> другими нарушениями </w:t>
      </w:r>
      <w:r w:rsidR="00FE106E" w:rsidRPr="00880C9D">
        <w:rPr>
          <w:szCs w:val="28"/>
        </w:rPr>
        <w:t>психофизического</w:t>
      </w:r>
      <w:r w:rsidR="00D017C7" w:rsidRPr="00880C9D">
        <w:rPr>
          <w:szCs w:val="28"/>
        </w:rPr>
        <w:t xml:space="preserve"> развития и эмоционально-волевой сферы. Для всех этих детей характерны отсутствие мотивации к речевой деятельности, недостаточность базовых представлений о значениях предметов и явлений окружающей действительности, </w:t>
      </w:r>
      <w:proofErr w:type="spellStart"/>
      <w:r w:rsidR="00D017C7" w:rsidRPr="00880C9D">
        <w:rPr>
          <w:szCs w:val="28"/>
        </w:rPr>
        <w:t>несформированность</w:t>
      </w:r>
      <w:proofErr w:type="spellEnd"/>
      <w:r w:rsidR="00D017C7" w:rsidRPr="00880C9D">
        <w:rPr>
          <w:szCs w:val="28"/>
        </w:rPr>
        <w:t xml:space="preserve"> коммуникативной, регулирующей, планирующей функции речи, недостаточность сенсомоторного уровня речевой деятельности.  В основу предлагаемого курса положен </w:t>
      </w:r>
      <w:r w:rsidR="00FE106E" w:rsidRPr="00880C9D">
        <w:rPr>
          <w:szCs w:val="28"/>
        </w:rPr>
        <w:t>принцип комплексного подхода,</w:t>
      </w:r>
      <w:r w:rsidR="00D017C7" w:rsidRPr="00880C9D">
        <w:rPr>
          <w:szCs w:val="28"/>
        </w:rPr>
        <w:t xml:space="preserve"> предложенный Л. С. Выготским и адаптированный к </w:t>
      </w:r>
      <w:proofErr w:type="spellStart"/>
      <w:r w:rsidR="00D017C7" w:rsidRPr="00880C9D">
        <w:rPr>
          <w:szCs w:val="28"/>
        </w:rPr>
        <w:t>безречевым</w:t>
      </w:r>
      <w:proofErr w:type="spellEnd"/>
      <w:r w:rsidR="00D017C7" w:rsidRPr="00880C9D">
        <w:rPr>
          <w:szCs w:val="28"/>
        </w:rPr>
        <w:t xml:space="preserve"> детям. Суть курса состоит в поэтапном развитии сохранного потенциала </w:t>
      </w:r>
      <w:proofErr w:type="spellStart"/>
      <w:r w:rsidR="00D017C7" w:rsidRPr="00880C9D">
        <w:rPr>
          <w:szCs w:val="28"/>
        </w:rPr>
        <w:t>безречевого</w:t>
      </w:r>
      <w:proofErr w:type="spellEnd"/>
      <w:r w:rsidR="00D017C7" w:rsidRPr="00880C9D">
        <w:rPr>
          <w:szCs w:val="28"/>
        </w:rPr>
        <w:t xml:space="preserve"> ребенка с опорой на комплексную работу анализаторных систем. Замена вербальных абстрактных образов зрительными и /или кинетическими значительно облегчает обучение. Реальные предметы, картинки, жесты-движения, напечатанные слова применяются на всех этапах работы с ним. Выстраивание визуального и/или кинетического ряда является основным условием успешности занятий с неговорящими детьми.  </w:t>
      </w:r>
    </w:p>
    <w:p w:rsidR="00E039E0" w:rsidRPr="00880C9D" w:rsidRDefault="00D017C7" w:rsidP="00880C9D">
      <w:pPr>
        <w:spacing w:after="157" w:line="240" w:lineRule="auto"/>
        <w:ind w:left="-5" w:right="136"/>
        <w:jc w:val="both"/>
        <w:rPr>
          <w:szCs w:val="28"/>
        </w:rPr>
      </w:pPr>
      <w:r w:rsidRPr="00880C9D">
        <w:rPr>
          <w:szCs w:val="28"/>
        </w:rPr>
        <w:t xml:space="preserve">Одним из обходных путей логопедической коррекции данной категории детей является обучение навыкам альтернативной и/или дополнительной коммуникации, в частности чтению. Через обучение чтению можно вызвать у ребенка </w:t>
      </w:r>
      <w:proofErr w:type="spellStart"/>
      <w:r w:rsidRPr="00880C9D">
        <w:rPr>
          <w:szCs w:val="28"/>
        </w:rPr>
        <w:t>эхолаличное</w:t>
      </w:r>
      <w:proofErr w:type="spellEnd"/>
      <w:r w:rsidRPr="00880C9D">
        <w:rPr>
          <w:szCs w:val="28"/>
        </w:rPr>
        <w:t xml:space="preserve"> повторение звуков речи. Параллельно необходимо вести специальную работу по преодолению артикуляторной апраксии, наличие которой может служить серьезным препятствием для коррекции речи. </w:t>
      </w:r>
    </w:p>
    <w:p w:rsidR="00A83F6D" w:rsidRPr="00880C9D" w:rsidRDefault="00D017C7" w:rsidP="00880C9D">
      <w:pPr>
        <w:spacing w:after="157" w:line="240" w:lineRule="auto"/>
        <w:ind w:left="-5" w:right="136"/>
        <w:jc w:val="both"/>
        <w:rPr>
          <w:szCs w:val="28"/>
        </w:rPr>
      </w:pPr>
      <w:r w:rsidRPr="00880C9D">
        <w:rPr>
          <w:szCs w:val="28"/>
        </w:rPr>
        <w:t xml:space="preserve">Коррекционная работа с </w:t>
      </w:r>
      <w:proofErr w:type="spellStart"/>
      <w:r w:rsidRPr="00880C9D">
        <w:rPr>
          <w:szCs w:val="28"/>
        </w:rPr>
        <w:t>безречевыми</w:t>
      </w:r>
      <w:proofErr w:type="spellEnd"/>
      <w:r w:rsidRPr="00880C9D">
        <w:rPr>
          <w:szCs w:val="28"/>
        </w:rPr>
        <w:t xml:space="preserve"> детьми строится по следующим направлениям: </w:t>
      </w:r>
    </w:p>
    <w:p w:rsidR="00A83F6D" w:rsidRPr="00880C9D" w:rsidRDefault="00D017C7" w:rsidP="00880C9D">
      <w:pPr>
        <w:numPr>
          <w:ilvl w:val="0"/>
          <w:numId w:val="14"/>
        </w:numPr>
        <w:spacing w:line="240" w:lineRule="auto"/>
        <w:ind w:right="136" w:hanging="377"/>
        <w:jc w:val="both"/>
        <w:rPr>
          <w:szCs w:val="28"/>
        </w:rPr>
      </w:pPr>
      <w:r w:rsidRPr="00880C9D">
        <w:rPr>
          <w:szCs w:val="28"/>
        </w:rPr>
        <w:t xml:space="preserve">Развитие слухового восприятия </w:t>
      </w:r>
    </w:p>
    <w:p w:rsidR="00A83F6D" w:rsidRPr="00880C9D" w:rsidRDefault="00D017C7" w:rsidP="00880C9D">
      <w:pPr>
        <w:numPr>
          <w:ilvl w:val="0"/>
          <w:numId w:val="14"/>
        </w:numPr>
        <w:spacing w:line="240" w:lineRule="auto"/>
        <w:ind w:right="136" w:hanging="377"/>
        <w:jc w:val="both"/>
        <w:rPr>
          <w:szCs w:val="28"/>
        </w:rPr>
      </w:pPr>
      <w:proofErr w:type="gramStart"/>
      <w:r w:rsidRPr="00880C9D">
        <w:rPr>
          <w:szCs w:val="28"/>
        </w:rPr>
        <w:t>Развитие  способности</w:t>
      </w:r>
      <w:proofErr w:type="gramEnd"/>
      <w:r w:rsidRPr="00880C9D">
        <w:rPr>
          <w:szCs w:val="28"/>
        </w:rPr>
        <w:t xml:space="preserve">   к  использованию невербальных компонентов коммуникации. </w:t>
      </w:r>
    </w:p>
    <w:p w:rsidR="00A83F6D" w:rsidRPr="00880C9D" w:rsidRDefault="00D017C7" w:rsidP="00880C9D">
      <w:pPr>
        <w:numPr>
          <w:ilvl w:val="0"/>
          <w:numId w:val="14"/>
        </w:numPr>
        <w:spacing w:line="240" w:lineRule="auto"/>
        <w:ind w:right="136" w:hanging="377"/>
        <w:jc w:val="both"/>
        <w:rPr>
          <w:szCs w:val="28"/>
        </w:rPr>
      </w:pPr>
      <w:r w:rsidRPr="00880C9D">
        <w:rPr>
          <w:szCs w:val="28"/>
        </w:rPr>
        <w:t xml:space="preserve">Развитие зрительно-моторной координации, мелкой моторики рук и артикуляционной моторики. </w:t>
      </w:r>
    </w:p>
    <w:p w:rsidR="00A83F6D" w:rsidRPr="00880C9D" w:rsidRDefault="00D017C7" w:rsidP="00880C9D">
      <w:pPr>
        <w:numPr>
          <w:ilvl w:val="0"/>
          <w:numId w:val="14"/>
        </w:numPr>
        <w:spacing w:line="240" w:lineRule="auto"/>
        <w:ind w:right="136" w:hanging="377"/>
        <w:jc w:val="both"/>
        <w:rPr>
          <w:szCs w:val="28"/>
        </w:rPr>
      </w:pPr>
      <w:r w:rsidRPr="00880C9D">
        <w:rPr>
          <w:szCs w:val="28"/>
        </w:rPr>
        <w:lastRenderedPageBreak/>
        <w:t xml:space="preserve">Развитие зрительно-пространственного анализа и синтеза. </w:t>
      </w:r>
    </w:p>
    <w:p w:rsidR="00A83F6D" w:rsidRPr="00880C9D" w:rsidRDefault="00D017C7" w:rsidP="00880C9D">
      <w:pPr>
        <w:numPr>
          <w:ilvl w:val="0"/>
          <w:numId w:val="14"/>
        </w:numPr>
        <w:spacing w:line="240" w:lineRule="auto"/>
        <w:ind w:right="136" w:hanging="377"/>
        <w:jc w:val="both"/>
        <w:rPr>
          <w:szCs w:val="28"/>
        </w:rPr>
      </w:pPr>
      <w:r w:rsidRPr="00880C9D">
        <w:rPr>
          <w:szCs w:val="28"/>
        </w:rPr>
        <w:t xml:space="preserve">Развитие функции голоса и дыхания. </w:t>
      </w:r>
    </w:p>
    <w:p w:rsidR="00A83F6D" w:rsidRPr="00880C9D" w:rsidRDefault="00D017C7" w:rsidP="00880C9D">
      <w:pPr>
        <w:numPr>
          <w:ilvl w:val="0"/>
          <w:numId w:val="14"/>
        </w:numPr>
        <w:spacing w:line="240" w:lineRule="auto"/>
        <w:ind w:right="136" w:hanging="377"/>
        <w:jc w:val="both"/>
        <w:rPr>
          <w:szCs w:val="28"/>
        </w:rPr>
      </w:pPr>
      <w:r w:rsidRPr="00880C9D">
        <w:rPr>
          <w:szCs w:val="28"/>
        </w:rPr>
        <w:t xml:space="preserve">Развитие чувства ритма. </w:t>
      </w:r>
    </w:p>
    <w:p w:rsidR="00A83F6D" w:rsidRPr="00880C9D" w:rsidRDefault="00D017C7" w:rsidP="00880C9D">
      <w:pPr>
        <w:numPr>
          <w:ilvl w:val="0"/>
          <w:numId w:val="14"/>
        </w:numPr>
        <w:spacing w:line="240" w:lineRule="auto"/>
        <w:ind w:right="136" w:hanging="377"/>
        <w:jc w:val="both"/>
        <w:rPr>
          <w:szCs w:val="28"/>
        </w:rPr>
      </w:pPr>
      <w:r w:rsidRPr="00880C9D">
        <w:rPr>
          <w:szCs w:val="28"/>
        </w:rPr>
        <w:t xml:space="preserve">Развитие </w:t>
      </w:r>
      <w:proofErr w:type="spellStart"/>
      <w:r w:rsidRPr="00880C9D">
        <w:rPr>
          <w:szCs w:val="28"/>
        </w:rPr>
        <w:t>импрессивной</w:t>
      </w:r>
      <w:proofErr w:type="spellEnd"/>
      <w:r w:rsidRPr="00880C9D">
        <w:rPr>
          <w:szCs w:val="28"/>
        </w:rPr>
        <w:t xml:space="preserve"> и экспрессивной речи. </w:t>
      </w:r>
    </w:p>
    <w:p w:rsidR="00A83F6D" w:rsidRPr="00880C9D" w:rsidRDefault="00D017C7" w:rsidP="00880C9D">
      <w:pPr>
        <w:spacing w:after="225" w:line="240" w:lineRule="auto"/>
        <w:ind w:left="-15" w:right="136" w:firstLine="708"/>
        <w:jc w:val="both"/>
        <w:rPr>
          <w:szCs w:val="28"/>
        </w:rPr>
      </w:pPr>
      <w:r w:rsidRPr="00880C9D">
        <w:rPr>
          <w:szCs w:val="28"/>
        </w:rPr>
        <w:t xml:space="preserve">Каждое направление включает определенные задачи и соответствующие им приемы, дифференцированные в зависимости от этапа работы и индивидуальных особенностей </w:t>
      </w:r>
      <w:proofErr w:type="spellStart"/>
      <w:r w:rsidRPr="00880C9D">
        <w:rPr>
          <w:szCs w:val="28"/>
        </w:rPr>
        <w:t>безречевых</w:t>
      </w:r>
      <w:proofErr w:type="spellEnd"/>
      <w:r w:rsidRPr="00880C9D">
        <w:rPr>
          <w:szCs w:val="28"/>
        </w:rPr>
        <w:t xml:space="preserve"> детей. </w:t>
      </w:r>
    </w:p>
    <w:p w:rsidR="00A83F6D" w:rsidRDefault="00D017C7" w:rsidP="0017326D">
      <w:pPr>
        <w:pStyle w:val="3"/>
        <w:tabs>
          <w:tab w:val="center" w:pos="4065"/>
        </w:tabs>
        <w:spacing w:after="220"/>
        <w:ind w:right="0"/>
      </w:pPr>
      <w:r>
        <w:t xml:space="preserve">Тематическое планирование коррекционных курсов </w:t>
      </w:r>
    </w:p>
    <w:p w:rsidR="00A83F6D" w:rsidRDefault="00D017C7" w:rsidP="00565413">
      <w:pPr>
        <w:ind w:left="0" w:right="136" w:firstLine="0"/>
      </w:pPr>
      <w:r>
        <w:t xml:space="preserve">Планирование составлено на основе методических рекомендаций к АООП для учащихся с умеренным, глубоким, тяжелым нарушением интеллекта, с тяжелыми множественными нарушениями в развитии, составленных Е.А. Рудаковой, О.Ю. Сухаревой. Настоящая программа рассчитана на детей школьного возраста (7-18 лет). Основная форма организации образовательного процесса - индивидуальные занятия. </w:t>
      </w:r>
    </w:p>
    <w:p w:rsidR="00A83F6D" w:rsidRDefault="00D017C7" w:rsidP="00F41A26">
      <w:pPr>
        <w:ind w:left="-15" w:right="136" w:firstLine="708"/>
        <w:jc w:val="center"/>
      </w:pPr>
      <w:r>
        <w:t xml:space="preserve">Программа предполагает проведение двух занятий в неделю. Продолжительность занятия 30 минут (которые включают сопровождение ребенка до кабинета учителя-логопеда и обратно). В начале и конце учебного года учитель-логопед проводит диагностические занятия. В начале года с целью определения уровня речевого </w:t>
      </w:r>
      <w:proofErr w:type="gramStart"/>
      <w:r>
        <w:t>развития,  специфики</w:t>
      </w:r>
      <w:proofErr w:type="gramEnd"/>
      <w:r>
        <w:t xml:space="preserve"> речевых нарушений и подбора определенного коррекционного курса. В конце года с целью оценки достигнутых результатов, корректировки программы на следующий учебный год. Каждый коррекционный курс включает 64 занятия. </w:t>
      </w:r>
      <w:r w:rsidR="00F41A26" w:rsidRPr="00F41A26">
        <w:rPr>
          <w:b/>
        </w:rPr>
        <w:t>Календарно-тематическое планирование</w:t>
      </w:r>
    </w:p>
    <w:p w:rsidR="00A83F6D" w:rsidRDefault="00A83F6D">
      <w:pPr>
        <w:spacing w:after="0" w:line="259" w:lineRule="auto"/>
        <w:ind w:left="-1702" w:right="703" w:firstLine="0"/>
      </w:pPr>
    </w:p>
    <w:tbl>
      <w:tblPr>
        <w:tblStyle w:val="TableGrid1"/>
        <w:tblW w:w="9119" w:type="dxa"/>
        <w:tblInd w:w="223" w:type="dxa"/>
        <w:tblCellMar>
          <w:top w:w="7" w:type="dxa"/>
          <w:left w:w="5" w:type="dxa"/>
          <w:right w:w="48" w:type="dxa"/>
        </w:tblCellMar>
        <w:tblLook w:val="04A0" w:firstRow="1" w:lastRow="0" w:firstColumn="1" w:lastColumn="0" w:noHBand="0" w:noVBand="1"/>
      </w:tblPr>
      <w:tblGrid>
        <w:gridCol w:w="520"/>
        <w:gridCol w:w="5489"/>
        <w:gridCol w:w="1134"/>
        <w:gridCol w:w="941"/>
        <w:gridCol w:w="73"/>
        <w:gridCol w:w="962"/>
      </w:tblGrid>
      <w:tr w:rsidR="001359C3" w:rsidRPr="001359C3" w:rsidTr="00323149">
        <w:trPr>
          <w:trHeight w:val="518"/>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7" w:line="240" w:lineRule="auto"/>
              <w:ind w:left="0" w:right="0" w:firstLine="0"/>
              <w:rPr>
                <w:sz w:val="24"/>
                <w:szCs w:val="24"/>
              </w:rPr>
            </w:pPr>
            <w:r w:rsidRPr="00F41A26">
              <w:rPr>
                <w:sz w:val="24"/>
                <w:szCs w:val="24"/>
              </w:rPr>
              <w:t xml:space="preserve">№ </w:t>
            </w:r>
          </w:p>
          <w:p w:rsidR="001359C3" w:rsidRPr="00F41A26" w:rsidRDefault="001359C3" w:rsidP="001359C3">
            <w:pPr>
              <w:widowControl w:val="0"/>
              <w:spacing w:after="0" w:line="240" w:lineRule="auto"/>
              <w:ind w:left="0" w:right="0" w:firstLine="0"/>
              <w:rPr>
                <w:sz w:val="24"/>
                <w:szCs w:val="24"/>
              </w:rPr>
            </w:pPr>
            <w:r w:rsidRPr="00F41A26">
              <w:rPr>
                <w:sz w:val="24"/>
                <w:szCs w:val="24"/>
              </w:rPr>
              <w:t xml:space="preserve">п/п </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37" w:right="0" w:firstLine="0"/>
              <w:jc w:val="center"/>
              <w:rPr>
                <w:sz w:val="24"/>
                <w:szCs w:val="24"/>
              </w:rPr>
            </w:pPr>
            <w:r w:rsidRPr="00F41A26">
              <w:rPr>
                <w:sz w:val="24"/>
                <w:szCs w:val="24"/>
              </w:rPr>
              <w:t xml:space="preserve">Тема занятия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rPr>
                <w:sz w:val="24"/>
                <w:szCs w:val="24"/>
              </w:rPr>
            </w:pPr>
            <w:r w:rsidRPr="00F41A26">
              <w:rPr>
                <w:sz w:val="24"/>
                <w:szCs w:val="24"/>
              </w:rPr>
              <w:t xml:space="preserve">Кол-во часов   </w:t>
            </w:r>
          </w:p>
        </w:tc>
        <w:tc>
          <w:tcPr>
            <w:tcW w:w="941" w:type="dxa"/>
            <w:tcBorders>
              <w:top w:val="single" w:sz="4" w:space="0" w:color="000000"/>
              <w:left w:val="single" w:sz="4" w:space="0" w:color="000000"/>
              <w:bottom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Дата</w:t>
            </w:r>
          </w:p>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план</w:t>
            </w:r>
          </w:p>
        </w:tc>
        <w:tc>
          <w:tcPr>
            <w:tcW w:w="73" w:type="dxa"/>
            <w:tcBorders>
              <w:top w:val="single" w:sz="4" w:space="0" w:color="000000"/>
              <w:left w:val="single" w:sz="4" w:space="0" w:color="000000"/>
              <w:bottom w:val="single" w:sz="4" w:space="0" w:color="000000"/>
            </w:tcBorders>
          </w:tcPr>
          <w:p w:rsidR="001359C3" w:rsidRPr="00F41A26" w:rsidRDefault="001359C3" w:rsidP="001359C3">
            <w:pPr>
              <w:widowControl w:val="0"/>
              <w:spacing w:after="0" w:line="240" w:lineRule="auto"/>
              <w:ind w:left="0" w:right="0" w:firstLine="0"/>
              <w:rPr>
                <w:sz w:val="24"/>
                <w:szCs w:val="24"/>
              </w:rPr>
            </w:pPr>
            <w:r w:rsidRPr="00F41A26">
              <w:rPr>
                <w:sz w:val="24"/>
                <w:szCs w:val="24"/>
              </w:rPr>
              <w:t xml:space="preserve">          </w:t>
            </w:r>
          </w:p>
        </w:tc>
        <w:tc>
          <w:tcPr>
            <w:tcW w:w="962" w:type="dxa"/>
            <w:tcBorders>
              <w:top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Дата</w:t>
            </w:r>
          </w:p>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факт</w:t>
            </w:r>
          </w:p>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72"/>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rPr>
                <w:color w:val="auto"/>
                <w:sz w:val="24"/>
                <w:szCs w:val="24"/>
              </w:rPr>
            </w:pPr>
            <w:r w:rsidRPr="00F41A26">
              <w:rPr>
                <w:sz w:val="24"/>
                <w:szCs w:val="24"/>
              </w:rPr>
              <w:t>Игрушки и любимые предметы. Активизация слухового внимания</w:t>
            </w:r>
            <w:r w:rsidR="00467C4D" w:rsidRPr="00F41A26">
              <w:rPr>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436"/>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sz w:val="24"/>
                <w:szCs w:val="24"/>
              </w:rPr>
              <w:t>Игрушки и любимые предметы. Выполнение действий по словесной инструкции взрослого (иди, сиди, стой).</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4.09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50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sz w:val="24"/>
                <w:szCs w:val="24"/>
              </w:rPr>
              <w:t>Понимание отдельных простых просьб в знакомых ситуациях.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8.09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8D0D63">
        <w:trPr>
          <w:trHeight w:val="246"/>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sz w:val="24"/>
                <w:szCs w:val="24"/>
              </w:rPr>
              <w:t>Сопряженно-отражённые действия. «Сделай так».</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11.09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8D0D63">
        <w:trPr>
          <w:trHeight w:val="236"/>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sz w:val="24"/>
                <w:szCs w:val="24"/>
              </w:rPr>
              <w:t>Отражённые действия. «Сделай, как я».</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15.09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559"/>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467C4D">
            <w:pPr>
              <w:widowControl w:val="0"/>
              <w:spacing w:after="0" w:line="240" w:lineRule="auto"/>
              <w:ind w:left="0" w:right="0" w:firstLine="0"/>
              <w:rPr>
                <w:color w:val="auto"/>
                <w:sz w:val="24"/>
                <w:szCs w:val="24"/>
              </w:rPr>
            </w:pPr>
            <w:r w:rsidRPr="00F41A26">
              <w:rPr>
                <w:color w:val="auto"/>
                <w:sz w:val="24"/>
                <w:szCs w:val="24"/>
              </w:rPr>
              <w:t>Понимание отдельных простых</w:t>
            </w:r>
            <w:r w:rsidR="00500761" w:rsidRPr="00F41A26">
              <w:rPr>
                <w:color w:val="auto"/>
                <w:sz w:val="24"/>
                <w:szCs w:val="24"/>
              </w:rPr>
              <w:t xml:space="preserve"> просьб в различных ситуациях.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18.09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660"/>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r w:rsidRPr="00F41A26">
              <w:rPr>
                <w:sz w:val="24"/>
                <w:szCs w:val="24"/>
              </w:rPr>
              <w:t>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color w:val="auto"/>
                <w:sz w:val="24"/>
                <w:szCs w:val="24"/>
              </w:rPr>
              <w:t>Выполнение предметных действий по речевой инструкции, с опорой на жестовые подсказки</w:t>
            </w:r>
            <w:r w:rsidR="00323149" w:rsidRPr="00F41A26">
              <w:rPr>
                <w:color w:val="auto"/>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22.09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36"/>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lastRenderedPageBreak/>
              <w:t>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color w:val="auto"/>
                <w:sz w:val="24"/>
                <w:szCs w:val="24"/>
              </w:rPr>
              <w:t>Выполнение предметных действий по речевой и</w:t>
            </w:r>
            <w:r w:rsidR="00323149" w:rsidRPr="00F41A26">
              <w:rPr>
                <w:color w:val="auto"/>
                <w:sz w:val="24"/>
                <w:szCs w:val="24"/>
              </w:rPr>
              <w:t xml:space="preserve">нструкции, без опоры на жесты.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25.09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467C4D" w:rsidP="001359C3">
            <w:pPr>
              <w:widowControl w:val="0"/>
              <w:spacing w:after="0" w:line="240" w:lineRule="auto"/>
              <w:ind w:left="0" w:right="0" w:firstLine="0"/>
              <w:rPr>
                <w:color w:val="auto"/>
                <w:sz w:val="24"/>
                <w:szCs w:val="24"/>
              </w:rPr>
            </w:pPr>
            <w:r w:rsidRPr="00F41A26">
              <w:rPr>
                <w:color w:val="auto"/>
                <w:sz w:val="24"/>
                <w:szCs w:val="24"/>
              </w:rPr>
              <w:t>Понимание простых двигательных глаголов (встать, сесть, лечь) в различных ситуациях с оп</w:t>
            </w:r>
            <w:r w:rsidR="00323149" w:rsidRPr="00F41A26">
              <w:rPr>
                <w:color w:val="auto"/>
                <w:sz w:val="24"/>
                <w:szCs w:val="24"/>
              </w:rPr>
              <w:t xml:space="preserve">орой на демонстрацию действий.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29.09</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36"/>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10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500761" w:rsidP="001359C3">
            <w:pPr>
              <w:widowControl w:val="0"/>
              <w:spacing w:after="0" w:line="240" w:lineRule="auto"/>
              <w:ind w:left="0" w:right="0" w:firstLine="0"/>
              <w:rPr>
                <w:color w:val="auto"/>
                <w:sz w:val="24"/>
                <w:szCs w:val="24"/>
              </w:rPr>
            </w:pPr>
            <w:r w:rsidRPr="00F41A26">
              <w:rPr>
                <w:color w:val="auto"/>
                <w:sz w:val="24"/>
                <w:szCs w:val="24"/>
              </w:rPr>
              <w:t>Понимание простых двигательных глаголов (идти, бежать, стоять) в различных ситуациях с опорой на демонстрацию действий.</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11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sz w:val="24"/>
                <w:szCs w:val="24"/>
              </w:rPr>
              <w:t>Понимание простых двигательных глаголов в различных ситуациях с опорой на картинки.</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6.10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B13A0E">
            <w:pPr>
              <w:widowControl w:val="0"/>
              <w:spacing w:after="0" w:line="240" w:lineRule="auto"/>
              <w:ind w:left="0" w:right="0" w:firstLine="0"/>
              <w:rPr>
                <w:color w:val="auto"/>
                <w:sz w:val="24"/>
                <w:szCs w:val="24"/>
              </w:rPr>
            </w:pPr>
            <w:r w:rsidRPr="00F41A26">
              <w:rPr>
                <w:color w:val="auto"/>
                <w:sz w:val="24"/>
                <w:szCs w:val="24"/>
              </w:rPr>
              <w:t xml:space="preserve">Игрушки. Выполнение игровых действий по просьбе, с опорой на жестовые подсказки.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9.10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12" w:right="0" w:firstLine="0"/>
              <w:jc w:val="center"/>
              <w:rPr>
                <w:sz w:val="24"/>
                <w:szCs w:val="24"/>
              </w:rPr>
            </w:pPr>
            <w:r w:rsidRPr="00F41A26">
              <w:rPr>
                <w:sz w:val="24"/>
                <w:szCs w:val="24"/>
              </w:rPr>
              <w:t>1</w:t>
            </w:r>
            <w:r w:rsidR="00C07E93" w:rsidRPr="00F41A26">
              <w:rPr>
                <w:sz w:val="24"/>
                <w:szCs w:val="24"/>
              </w:rPr>
              <w:t>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Игрушки. Выполнение игровых действий по просьбе, с небольшой</w:t>
            </w:r>
            <w:r w:rsidR="00323149" w:rsidRPr="00F41A26">
              <w:rPr>
                <w:color w:val="auto"/>
                <w:sz w:val="24"/>
                <w:szCs w:val="24"/>
              </w:rPr>
              <w:t xml:space="preserve"> опорой на жестовые подсказки.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13.10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Моя семья. Работа с фотоальбомом</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16.10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Мои родств</w:t>
            </w:r>
            <w:r w:rsidR="00323149" w:rsidRPr="00F41A26">
              <w:rPr>
                <w:color w:val="auto"/>
                <w:sz w:val="24"/>
                <w:szCs w:val="24"/>
              </w:rPr>
              <w:t xml:space="preserve">енники. Работа с фотоальбомом.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20.10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Я и моя</w:t>
            </w:r>
            <w:r w:rsidR="00323149" w:rsidRPr="00F41A26">
              <w:rPr>
                <w:color w:val="auto"/>
                <w:sz w:val="24"/>
                <w:szCs w:val="24"/>
              </w:rPr>
              <w:t xml:space="preserve"> семья. Работа с фотоальбомом.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23.10</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Близкие люди. «</w:t>
            </w:r>
            <w:proofErr w:type="gramStart"/>
            <w:r w:rsidRPr="00F41A26">
              <w:rPr>
                <w:color w:val="auto"/>
                <w:sz w:val="24"/>
                <w:szCs w:val="24"/>
              </w:rPr>
              <w:t>Да»–</w:t>
            </w:r>
            <w:proofErr w:type="gramEnd"/>
            <w:r w:rsidRPr="00F41A26">
              <w:rPr>
                <w:color w:val="auto"/>
                <w:sz w:val="24"/>
                <w:szCs w:val="24"/>
              </w:rPr>
              <w:t>« нет». Различение утверждени</w:t>
            </w:r>
            <w:r w:rsidR="00323149" w:rsidRPr="00F41A26">
              <w:rPr>
                <w:color w:val="auto"/>
                <w:sz w:val="24"/>
                <w:szCs w:val="24"/>
              </w:rPr>
              <w:t xml:space="preserve">я и отрицания (иди - не ходи).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6.11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23149" w:rsidP="001359C3">
            <w:pPr>
              <w:widowControl w:val="0"/>
              <w:spacing w:after="0" w:line="240" w:lineRule="auto"/>
              <w:ind w:left="0" w:right="0" w:firstLine="0"/>
              <w:rPr>
                <w:color w:val="auto"/>
                <w:sz w:val="24"/>
                <w:szCs w:val="24"/>
              </w:rPr>
            </w:pPr>
            <w:r w:rsidRPr="00F41A26">
              <w:rPr>
                <w:color w:val="auto"/>
                <w:sz w:val="24"/>
                <w:szCs w:val="24"/>
              </w:rPr>
              <w:t xml:space="preserve">Понимание вопросов: Что? </w:t>
            </w:r>
            <w:proofErr w:type="gramStart"/>
            <w:r w:rsidRPr="00F41A26">
              <w:rPr>
                <w:color w:val="auto"/>
                <w:sz w:val="24"/>
                <w:szCs w:val="24"/>
              </w:rPr>
              <w:t xml:space="preserve">Кто?  </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10.11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19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Понима</w:t>
            </w:r>
            <w:r w:rsidR="00C51FBA" w:rsidRPr="00F41A26">
              <w:rPr>
                <w:color w:val="auto"/>
                <w:sz w:val="24"/>
                <w:szCs w:val="24"/>
              </w:rPr>
              <w:t xml:space="preserve">ние вопросов Кто Это? Что это?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13.11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20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3A0E" w:rsidP="001359C3">
            <w:pPr>
              <w:widowControl w:val="0"/>
              <w:spacing w:after="0" w:line="240" w:lineRule="auto"/>
              <w:ind w:left="0" w:right="0" w:firstLine="0"/>
              <w:rPr>
                <w:color w:val="auto"/>
                <w:sz w:val="24"/>
                <w:szCs w:val="24"/>
              </w:rPr>
            </w:pPr>
            <w:r w:rsidRPr="00F41A26">
              <w:rPr>
                <w:color w:val="auto"/>
                <w:sz w:val="24"/>
                <w:szCs w:val="24"/>
              </w:rPr>
              <w:t>Понимание вопросов "Что делает"? Расширение глагольного</w:t>
            </w:r>
            <w:r w:rsidRPr="00F41A26">
              <w:rPr>
                <w:sz w:val="24"/>
                <w:szCs w:val="24"/>
              </w:rPr>
              <w:t xml:space="preserve"> словаря с опорой на демонстрацию действий и личные фотографии.</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17.11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21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C51FBA">
            <w:pPr>
              <w:widowControl w:val="0"/>
              <w:spacing w:after="0" w:line="240" w:lineRule="auto"/>
              <w:ind w:left="0" w:right="0" w:firstLine="0"/>
              <w:rPr>
                <w:color w:val="auto"/>
                <w:sz w:val="24"/>
                <w:szCs w:val="24"/>
              </w:rPr>
            </w:pPr>
            <w:r w:rsidRPr="00F41A26">
              <w:rPr>
                <w:color w:val="auto"/>
                <w:sz w:val="24"/>
                <w:szCs w:val="24"/>
              </w:rPr>
              <w:t xml:space="preserve">Понимание вопросов "Что делает"? Расширение глагольного словаря с опорой на жестовую подсказку.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20.11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22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вопросов "Что делает"? Отработка ранее изученных глаголов на новом материале с опорой на жестовую подсказку.</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24.11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23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вопросов "Что делает"? Отработка ранее изученных глаголов на новом материале без подсказок.</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27.11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12" w:right="0" w:firstLine="0"/>
              <w:jc w:val="center"/>
              <w:rPr>
                <w:sz w:val="24"/>
                <w:szCs w:val="24"/>
              </w:rPr>
            </w:pPr>
            <w:r w:rsidRPr="00F41A26">
              <w:rPr>
                <w:sz w:val="24"/>
                <w:szCs w:val="24"/>
              </w:rPr>
              <w:t>24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C51FBA">
            <w:pPr>
              <w:widowControl w:val="0"/>
              <w:spacing w:after="0" w:line="240" w:lineRule="auto"/>
              <w:ind w:left="0" w:right="0" w:firstLine="0"/>
              <w:rPr>
                <w:color w:val="auto"/>
                <w:sz w:val="24"/>
                <w:szCs w:val="24"/>
              </w:rPr>
            </w:pPr>
            <w:r w:rsidRPr="00F41A26">
              <w:rPr>
                <w:color w:val="auto"/>
                <w:sz w:val="24"/>
                <w:szCs w:val="24"/>
              </w:rPr>
              <w:t xml:space="preserve">Понимание вопросов объясняющие субъект действия: Кто ест? Кто читает? Что лежит? С опорой на жест или демонстрацию действия.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25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вопросов объясняющие субъект действия: Кто ест? Кто читает? Что лежит? Без опоры на жест или демонстрацию действия.</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4.12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26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вопроса о местонахождении предметов "Где?" На материале реальных объектов.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8.12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27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вопроса о местонахождении предметов "Где?" На картинках.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11.12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28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Понимание вопроса о местонахождении предметов "Куда?" в реальных ситуациях.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15.12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29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Дифференциация вопросов о местонахождении предметов "Где?" - "Куда?".</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18.12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lastRenderedPageBreak/>
              <w:t>30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C51FBA" w:rsidP="001359C3">
            <w:pPr>
              <w:widowControl w:val="0"/>
              <w:spacing w:after="0" w:line="240" w:lineRule="auto"/>
              <w:ind w:left="0" w:right="0" w:firstLine="0"/>
              <w:rPr>
                <w:color w:val="auto"/>
                <w:sz w:val="24"/>
                <w:szCs w:val="24"/>
              </w:rPr>
            </w:pPr>
            <w:r w:rsidRPr="00F41A26">
              <w:rPr>
                <w:color w:val="auto"/>
                <w:sz w:val="24"/>
                <w:szCs w:val="24"/>
              </w:rPr>
              <w:t xml:space="preserve">Понимание вопроса </w:t>
            </w:r>
            <w:proofErr w:type="gramStart"/>
            <w:r w:rsidRPr="00F41A26">
              <w:rPr>
                <w:color w:val="auto"/>
                <w:sz w:val="24"/>
                <w:szCs w:val="24"/>
              </w:rPr>
              <w:t>Чем</w:t>
            </w:r>
            <w:proofErr w:type="gramEnd"/>
            <w:r w:rsidRPr="00F41A26">
              <w:rPr>
                <w:color w:val="auto"/>
                <w:sz w:val="24"/>
                <w:szCs w:val="24"/>
              </w:rPr>
              <w:t>? На материале реальных объектов.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22.12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16CB" w:rsidP="001359C3">
            <w:pPr>
              <w:widowControl w:val="0"/>
              <w:spacing w:after="0" w:line="240" w:lineRule="auto"/>
              <w:ind w:left="0" w:right="0" w:firstLine="0"/>
              <w:rPr>
                <w:color w:val="auto"/>
                <w:sz w:val="24"/>
                <w:szCs w:val="24"/>
              </w:rPr>
            </w:pPr>
            <w:r w:rsidRPr="00F41A26">
              <w:rPr>
                <w:color w:val="auto"/>
                <w:sz w:val="24"/>
                <w:szCs w:val="24"/>
              </w:rPr>
              <w:t xml:space="preserve">Предметные действия. Чем </w:t>
            </w:r>
            <w:proofErr w:type="gramStart"/>
            <w:r w:rsidRPr="00F41A26">
              <w:rPr>
                <w:color w:val="auto"/>
                <w:sz w:val="24"/>
                <w:szCs w:val="24"/>
              </w:rPr>
              <w:t>моет?,</w:t>
            </w:r>
            <w:proofErr w:type="gramEnd"/>
            <w:r w:rsidRPr="00F41A26">
              <w:rPr>
                <w:color w:val="auto"/>
                <w:sz w:val="24"/>
                <w:szCs w:val="24"/>
              </w:rPr>
              <w:t xml:space="preserve"> Что моет?</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25.12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Предметные действия. Чем вытирает? Что вытирает? Чем ест? Что ест? По демонстрации действий.</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29.12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Предметные действия. Чем вытирает? Что вытирает? Чем играет? На чём играет? Чем ест? Что ест? По картинкам.</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12.01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Выполнение инструкций, содержащих изученные ранее глаголы. "Рисуй карандашом.", "Вытри платком". Понимание вопросов "Чем рисуешь? Что вытираешь"?</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15.01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316466">
            <w:pPr>
              <w:widowControl w:val="0"/>
              <w:spacing w:after="0" w:line="240" w:lineRule="auto"/>
              <w:ind w:left="0" w:right="0" w:firstLine="0"/>
              <w:rPr>
                <w:color w:val="auto"/>
                <w:sz w:val="24"/>
                <w:szCs w:val="24"/>
              </w:rPr>
            </w:pPr>
            <w:r w:rsidRPr="00F41A26">
              <w:rPr>
                <w:color w:val="auto"/>
                <w:sz w:val="24"/>
                <w:szCs w:val="24"/>
              </w:rPr>
              <w:t xml:space="preserve">Предметные действия. Чем рисует? Что рисует? Чем режет? Что режет? На картинном материале.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19.01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spacing w:after="0" w:line="240" w:lineRule="auto"/>
              <w:ind w:left="0" w:right="0" w:firstLine="0"/>
              <w:rPr>
                <w:color w:val="auto"/>
                <w:sz w:val="24"/>
                <w:szCs w:val="24"/>
              </w:rPr>
            </w:pPr>
            <w:r w:rsidRPr="00F41A26">
              <w:rPr>
                <w:color w:val="auto"/>
                <w:sz w:val="24"/>
                <w:szCs w:val="24"/>
              </w:rPr>
              <w:t>Предметы. Узнай предмет по функциональному значению. На материале предметов ближайшего окружения. (Выбор из двух)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22.01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b/>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 xml:space="preserve">Предметы. Узнай предмет по функциональному значению. На материале предметов ближайшего окружения. (Выбор из </w:t>
            </w:r>
            <w:r w:rsidR="00323149" w:rsidRPr="00F41A26">
              <w:rPr>
                <w:color w:val="auto"/>
                <w:sz w:val="24"/>
                <w:szCs w:val="24"/>
              </w:rPr>
              <w:t>двух - трёх</w:t>
            </w:r>
            <w:r w:rsidRPr="00F41A26">
              <w:rPr>
                <w:color w:val="auto"/>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26.01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b/>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Предметы. Узнай предмет по описанию. Используются ранее изученные предметы (Выбор из двух)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29.01</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b/>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39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316466">
            <w:pPr>
              <w:widowControl w:val="0"/>
              <w:spacing w:after="0" w:line="240" w:lineRule="auto"/>
              <w:ind w:left="0" w:right="0" w:firstLine="0"/>
              <w:rPr>
                <w:color w:val="auto"/>
                <w:sz w:val="24"/>
                <w:szCs w:val="24"/>
              </w:rPr>
            </w:pPr>
            <w:r w:rsidRPr="00F41A26">
              <w:rPr>
                <w:color w:val="auto"/>
                <w:sz w:val="24"/>
                <w:szCs w:val="24"/>
              </w:rPr>
              <w:t>Игрушки. Узнай игрушку по игро</w:t>
            </w:r>
            <w:r w:rsidR="00CA2A38" w:rsidRPr="00F41A26">
              <w:rPr>
                <w:color w:val="auto"/>
                <w:sz w:val="24"/>
                <w:szCs w:val="24"/>
              </w:rPr>
              <w:t xml:space="preserve">вому действию. (Выбор из двух)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2.02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b/>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40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Игрушки. Узнай игрушку по игровому действию. (Выбор из двух-трех)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5.02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41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Посуда. Расширение пассивного словарного запаса.</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0" w:right="0" w:firstLine="0"/>
              <w:jc w:val="center"/>
              <w:rPr>
                <w:sz w:val="24"/>
                <w:szCs w:val="24"/>
              </w:rPr>
            </w:pPr>
            <w:r w:rsidRPr="00F41A26">
              <w:rPr>
                <w:sz w:val="24"/>
                <w:szCs w:val="24"/>
              </w:rPr>
              <w:t>9.02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0"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42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Узнай предмет посуды по назначению. (Выбор из двух предметов.)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18" w:right="0" w:firstLine="0"/>
              <w:jc w:val="center"/>
              <w:rPr>
                <w:sz w:val="24"/>
                <w:szCs w:val="24"/>
              </w:rPr>
            </w:pPr>
            <w:r w:rsidRPr="00F41A26">
              <w:rPr>
                <w:sz w:val="24"/>
                <w:szCs w:val="24"/>
              </w:rPr>
              <w:t>12.02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18" w:right="0" w:firstLine="0"/>
              <w:jc w:val="both"/>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89" w:right="0" w:firstLine="0"/>
              <w:jc w:val="center"/>
              <w:rPr>
                <w:sz w:val="24"/>
                <w:szCs w:val="24"/>
              </w:rPr>
            </w:pPr>
            <w:r w:rsidRPr="00F41A26">
              <w:rPr>
                <w:sz w:val="24"/>
                <w:szCs w:val="24"/>
              </w:rPr>
              <w:t>43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Узнай предмет посуды по назначению. (Выбор из двух предметов.)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98" w:right="0" w:firstLine="0"/>
              <w:jc w:val="center"/>
              <w:rPr>
                <w:sz w:val="24"/>
                <w:szCs w:val="24"/>
              </w:rPr>
            </w:pPr>
            <w:r w:rsidRPr="00F41A26">
              <w:rPr>
                <w:sz w:val="24"/>
                <w:szCs w:val="24"/>
              </w:rPr>
              <w:t>16.02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98" w:right="0" w:firstLine="0"/>
              <w:jc w:val="center"/>
              <w:rPr>
                <w:sz w:val="24"/>
                <w:szCs w:val="24"/>
              </w:rPr>
            </w:pPr>
          </w:p>
        </w:tc>
      </w:tr>
      <w:tr w:rsidR="00467C4D"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Мебель. Расширение пассивного словарного запаса.</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19.02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Узнай предмет мебели по назначению. (Выбор из двух предметов.)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26.02</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Узнай предмет мебели по назначению. (Выбор из трех предметов.)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Домашние птицы. Развитие слухового восприятия «Угадай, кто кричит</w:t>
            </w:r>
            <w:proofErr w:type="gramStart"/>
            <w:r w:rsidRPr="00F41A26">
              <w:rPr>
                <w:color w:val="auto"/>
                <w:sz w:val="24"/>
                <w:szCs w:val="24"/>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5.03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Подражательная речевая деятельность. «Громко-тихо».</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12.03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49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Подражательная речевая деятельность. Слуховое восприятие. «Кто как кричит».</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16.03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316466" w:rsidP="001359C3">
            <w:pPr>
              <w:widowControl w:val="0"/>
              <w:spacing w:after="0" w:line="240" w:lineRule="auto"/>
              <w:ind w:left="0" w:right="0" w:firstLine="0"/>
              <w:rPr>
                <w:color w:val="auto"/>
                <w:sz w:val="24"/>
                <w:szCs w:val="24"/>
              </w:rPr>
            </w:pPr>
            <w:r w:rsidRPr="00F41A26">
              <w:rPr>
                <w:color w:val="auto"/>
                <w:sz w:val="24"/>
                <w:szCs w:val="24"/>
              </w:rPr>
              <w:t xml:space="preserve">Имена близких людей. </w:t>
            </w:r>
            <w:proofErr w:type="gramStart"/>
            <w:r w:rsidRPr="00F41A26">
              <w:rPr>
                <w:color w:val="auto"/>
                <w:sz w:val="24"/>
                <w:szCs w:val="24"/>
              </w:rPr>
              <w:t xml:space="preserve">Фотоальбом.  </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19.03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B17904">
            <w:pPr>
              <w:widowControl w:val="0"/>
              <w:spacing w:after="0" w:line="240" w:lineRule="auto"/>
              <w:ind w:left="0" w:right="0" w:firstLine="0"/>
              <w:rPr>
                <w:color w:val="auto"/>
                <w:sz w:val="24"/>
                <w:szCs w:val="24"/>
              </w:rPr>
            </w:pPr>
            <w:r w:rsidRPr="00F41A26">
              <w:rPr>
                <w:color w:val="auto"/>
                <w:sz w:val="24"/>
                <w:szCs w:val="24"/>
              </w:rPr>
              <w:t>Части тела. Руки.</w:t>
            </w:r>
            <w:r w:rsidR="00DF1FA8" w:rsidRPr="00F41A26">
              <w:rPr>
                <w:color w:val="auto"/>
                <w:sz w:val="24"/>
                <w:szCs w:val="24"/>
              </w:rPr>
              <w:t xml:space="preserve"> Использование простых жестов.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23.03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52</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Части тела. Руки. Использование простых жестов.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26.03</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lastRenderedPageBreak/>
              <w:t>53</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Части тела. Руки. Использование простых жестов.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6.04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54</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Части тела. «ЧТО ЕСТЬ У МЕНЯ»</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9.04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55</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Лицо. Мимическая мускулатура. Радость.</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13.04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56</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Лицо. Мимическая мускулатура. Грусть.</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16.04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57</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 xml:space="preserve">Части тела. Речь с </w:t>
            </w:r>
            <w:r w:rsidR="00565413" w:rsidRPr="00F41A26">
              <w:rPr>
                <w:color w:val="auto"/>
                <w:sz w:val="24"/>
                <w:szCs w:val="24"/>
              </w:rPr>
              <w:t xml:space="preserve">движением. </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20.04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58</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Домашние животные. "Узнай по звукоподражанию"</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23.04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59</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Домашние животные. Выделение существенных признаков.</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27.04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60</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Домашние животные. "Накорми животных"</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30.04</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1359C3"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1359C3" w:rsidRPr="00F41A26" w:rsidRDefault="00C07E93" w:rsidP="001359C3">
            <w:pPr>
              <w:widowControl w:val="0"/>
              <w:spacing w:after="0" w:line="240" w:lineRule="auto"/>
              <w:ind w:left="0" w:right="0" w:firstLine="0"/>
              <w:jc w:val="center"/>
              <w:rPr>
                <w:sz w:val="24"/>
                <w:szCs w:val="24"/>
              </w:rPr>
            </w:pPr>
            <w:r w:rsidRPr="00F41A26">
              <w:rPr>
                <w:sz w:val="24"/>
                <w:szCs w:val="24"/>
              </w:rPr>
              <w:t>61</w:t>
            </w:r>
          </w:p>
        </w:tc>
        <w:tc>
          <w:tcPr>
            <w:tcW w:w="5489" w:type="dxa"/>
            <w:tcBorders>
              <w:top w:val="single" w:sz="4" w:space="0" w:color="000000"/>
              <w:left w:val="single" w:sz="4" w:space="0" w:color="000000"/>
              <w:bottom w:val="single" w:sz="4" w:space="0" w:color="000000"/>
              <w:right w:val="single" w:sz="4" w:space="0" w:color="000000"/>
            </w:tcBorders>
          </w:tcPr>
          <w:p w:rsidR="001359C3"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Живое-неживое. Дифференциация вопросов "Кто?", "Что?"</w:t>
            </w:r>
          </w:p>
        </w:tc>
        <w:tc>
          <w:tcPr>
            <w:tcW w:w="1134" w:type="dxa"/>
            <w:tcBorders>
              <w:top w:val="single" w:sz="4" w:space="0" w:color="000000"/>
              <w:left w:val="single" w:sz="4" w:space="0" w:color="000000"/>
              <w:bottom w:val="single" w:sz="4" w:space="0" w:color="000000"/>
              <w:right w:val="single" w:sz="4" w:space="0" w:color="000000"/>
            </w:tcBorders>
          </w:tcPr>
          <w:p w:rsidR="001359C3"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1359C3" w:rsidRPr="00F41A26" w:rsidRDefault="008D0D63" w:rsidP="001359C3">
            <w:pPr>
              <w:widowControl w:val="0"/>
              <w:spacing w:after="0" w:line="240" w:lineRule="auto"/>
              <w:ind w:left="2" w:right="0" w:firstLine="0"/>
              <w:jc w:val="center"/>
              <w:rPr>
                <w:sz w:val="24"/>
                <w:szCs w:val="24"/>
              </w:rPr>
            </w:pPr>
            <w:r w:rsidRPr="00F41A26">
              <w:rPr>
                <w:sz w:val="24"/>
                <w:szCs w:val="24"/>
              </w:rPr>
              <w:t>4.05</w:t>
            </w:r>
          </w:p>
        </w:tc>
        <w:tc>
          <w:tcPr>
            <w:tcW w:w="1035" w:type="dxa"/>
            <w:gridSpan w:val="2"/>
            <w:tcBorders>
              <w:top w:val="single" w:sz="4" w:space="0" w:color="000000"/>
              <w:left w:val="single" w:sz="4" w:space="0" w:color="000000"/>
              <w:bottom w:val="single" w:sz="4" w:space="0" w:color="000000"/>
              <w:right w:val="single" w:sz="4" w:space="0" w:color="000000"/>
            </w:tcBorders>
          </w:tcPr>
          <w:p w:rsidR="001359C3" w:rsidRPr="00F41A26" w:rsidRDefault="001359C3" w:rsidP="001359C3">
            <w:pPr>
              <w:widowControl w:val="0"/>
              <w:spacing w:after="0" w:line="240" w:lineRule="auto"/>
              <w:ind w:left="2" w:right="0" w:firstLine="0"/>
              <w:jc w:val="center"/>
              <w:rPr>
                <w:sz w:val="24"/>
                <w:szCs w:val="24"/>
              </w:rPr>
            </w:pPr>
          </w:p>
        </w:tc>
      </w:tr>
      <w:tr w:rsidR="00B17904"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B17904" w:rsidRPr="00F41A26" w:rsidRDefault="00C07E93" w:rsidP="001359C3">
            <w:pPr>
              <w:widowControl w:val="0"/>
              <w:spacing w:after="0" w:line="240" w:lineRule="auto"/>
              <w:ind w:left="0" w:right="0" w:firstLine="0"/>
              <w:jc w:val="center"/>
              <w:rPr>
                <w:sz w:val="24"/>
                <w:szCs w:val="24"/>
              </w:rPr>
            </w:pPr>
            <w:r w:rsidRPr="00F41A26">
              <w:rPr>
                <w:sz w:val="24"/>
                <w:szCs w:val="24"/>
              </w:rPr>
              <w:t>62</w:t>
            </w:r>
          </w:p>
        </w:tc>
        <w:tc>
          <w:tcPr>
            <w:tcW w:w="5489" w:type="dxa"/>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0" w:right="0" w:firstLine="0"/>
              <w:rPr>
                <w:color w:val="auto"/>
                <w:sz w:val="24"/>
                <w:szCs w:val="24"/>
              </w:rPr>
            </w:pPr>
            <w:r w:rsidRPr="00F41A26">
              <w:rPr>
                <w:color w:val="auto"/>
                <w:sz w:val="24"/>
                <w:szCs w:val="24"/>
              </w:rPr>
              <w:t>Дикие животные. Выделение существенных признаков.</w:t>
            </w:r>
          </w:p>
        </w:tc>
        <w:tc>
          <w:tcPr>
            <w:tcW w:w="1134" w:type="dxa"/>
            <w:tcBorders>
              <w:top w:val="single" w:sz="4" w:space="0" w:color="000000"/>
              <w:left w:val="single" w:sz="4" w:space="0" w:color="000000"/>
              <w:bottom w:val="single" w:sz="4" w:space="0" w:color="000000"/>
              <w:right w:val="single" w:sz="4" w:space="0" w:color="000000"/>
            </w:tcBorders>
          </w:tcPr>
          <w:p w:rsidR="00B17904"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B17904" w:rsidRPr="00F41A26" w:rsidRDefault="008D0D63" w:rsidP="001359C3">
            <w:pPr>
              <w:widowControl w:val="0"/>
              <w:spacing w:after="0" w:line="240" w:lineRule="auto"/>
              <w:ind w:left="2" w:right="0" w:firstLine="0"/>
              <w:jc w:val="center"/>
              <w:rPr>
                <w:sz w:val="24"/>
                <w:szCs w:val="24"/>
              </w:rPr>
            </w:pPr>
            <w:r w:rsidRPr="00F41A26">
              <w:rPr>
                <w:sz w:val="24"/>
                <w:szCs w:val="24"/>
              </w:rPr>
              <w:t>7.05</w:t>
            </w:r>
          </w:p>
        </w:tc>
        <w:tc>
          <w:tcPr>
            <w:tcW w:w="1035" w:type="dxa"/>
            <w:gridSpan w:val="2"/>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2" w:right="0" w:firstLine="0"/>
              <w:jc w:val="center"/>
              <w:rPr>
                <w:sz w:val="24"/>
                <w:szCs w:val="24"/>
              </w:rPr>
            </w:pPr>
          </w:p>
        </w:tc>
      </w:tr>
      <w:tr w:rsidR="00B17904"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B17904" w:rsidRPr="00F41A26" w:rsidRDefault="00C07E93" w:rsidP="001359C3">
            <w:pPr>
              <w:widowControl w:val="0"/>
              <w:spacing w:after="0" w:line="240" w:lineRule="auto"/>
              <w:ind w:left="0" w:right="0" w:firstLine="0"/>
              <w:jc w:val="center"/>
              <w:rPr>
                <w:sz w:val="24"/>
                <w:szCs w:val="24"/>
              </w:rPr>
            </w:pPr>
            <w:r w:rsidRPr="00F41A26">
              <w:rPr>
                <w:sz w:val="24"/>
                <w:szCs w:val="24"/>
              </w:rPr>
              <w:t>63</w:t>
            </w:r>
          </w:p>
        </w:tc>
        <w:tc>
          <w:tcPr>
            <w:tcW w:w="5489" w:type="dxa"/>
            <w:tcBorders>
              <w:top w:val="single" w:sz="4" w:space="0" w:color="000000"/>
              <w:left w:val="single" w:sz="4" w:space="0" w:color="000000"/>
              <w:bottom w:val="single" w:sz="4" w:space="0" w:color="000000"/>
              <w:right w:val="single" w:sz="4" w:space="0" w:color="000000"/>
            </w:tcBorders>
          </w:tcPr>
          <w:p w:rsidR="00B17904" w:rsidRPr="00F41A26" w:rsidRDefault="00DF1FA8" w:rsidP="001359C3">
            <w:pPr>
              <w:widowControl w:val="0"/>
              <w:spacing w:after="0" w:line="240" w:lineRule="auto"/>
              <w:ind w:left="0" w:right="0" w:firstLine="0"/>
              <w:rPr>
                <w:color w:val="auto"/>
                <w:sz w:val="24"/>
                <w:szCs w:val="24"/>
              </w:rPr>
            </w:pPr>
            <w:r w:rsidRPr="00F41A26">
              <w:rPr>
                <w:color w:val="auto"/>
                <w:sz w:val="24"/>
                <w:szCs w:val="24"/>
              </w:rPr>
              <w:t>Дикие животные. "Накорми животных"</w:t>
            </w:r>
          </w:p>
        </w:tc>
        <w:tc>
          <w:tcPr>
            <w:tcW w:w="1134" w:type="dxa"/>
            <w:tcBorders>
              <w:top w:val="single" w:sz="4" w:space="0" w:color="000000"/>
              <w:left w:val="single" w:sz="4" w:space="0" w:color="000000"/>
              <w:bottom w:val="single" w:sz="4" w:space="0" w:color="000000"/>
              <w:right w:val="single" w:sz="4" w:space="0" w:color="000000"/>
            </w:tcBorders>
          </w:tcPr>
          <w:p w:rsidR="00B17904"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B17904" w:rsidRPr="00F41A26" w:rsidRDefault="008D0D63" w:rsidP="001359C3">
            <w:pPr>
              <w:widowControl w:val="0"/>
              <w:spacing w:after="0" w:line="240" w:lineRule="auto"/>
              <w:ind w:left="2" w:right="0" w:firstLine="0"/>
              <w:jc w:val="center"/>
              <w:rPr>
                <w:sz w:val="24"/>
                <w:szCs w:val="24"/>
              </w:rPr>
            </w:pPr>
            <w:r w:rsidRPr="00F41A26">
              <w:rPr>
                <w:sz w:val="24"/>
                <w:szCs w:val="24"/>
              </w:rPr>
              <w:t>14.05</w:t>
            </w:r>
          </w:p>
        </w:tc>
        <w:tc>
          <w:tcPr>
            <w:tcW w:w="1035" w:type="dxa"/>
            <w:gridSpan w:val="2"/>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2" w:right="0" w:firstLine="0"/>
              <w:jc w:val="center"/>
              <w:rPr>
                <w:sz w:val="24"/>
                <w:szCs w:val="24"/>
              </w:rPr>
            </w:pPr>
          </w:p>
        </w:tc>
      </w:tr>
      <w:tr w:rsidR="00B17904"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B17904" w:rsidRPr="00F41A26" w:rsidRDefault="00C07E93" w:rsidP="001359C3">
            <w:pPr>
              <w:widowControl w:val="0"/>
              <w:spacing w:after="0" w:line="240" w:lineRule="auto"/>
              <w:ind w:left="0" w:right="0" w:firstLine="0"/>
              <w:jc w:val="center"/>
              <w:rPr>
                <w:sz w:val="24"/>
                <w:szCs w:val="24"/>
              </w:rPr>
            </w:pPr>
            <w:r w:rsidRPr="00F41A26">
              <w:rPr>
                <w:sz w:val="24"/>
                <w:szCs w:val="24"/>
              </w:rPr>
              <w:t>64</w:t>
            </w:r>
          </w:p>
        </w:tc>
        <w:tc>
          <w:tcPr>
            <w:tcW w:w="5489" w:type="dxa"/>
            <w:tcBorders>
              <w:top w:val="single" w:sz="4" w:space="0" w:color="000000"/>
              <w:left w:val="single" w:sz="4" w:space="0" w:color="000000"/>
              <w:bottom w:val="single" w:sz="4" w:space="0" w:color="000000"/>
              <w:right w:val="single" w:sz="4" w:space="0" w:color="000000"/>
            </w:tcBorders>
          </w:tcPr>
          <w:p w:rsidR="00B17904" w:rsidRPr="00F41A26" w:rsidRDefault="0025464E" w:rsidP="001359C3">
            <w:pPr>
              <w:widowControl w:val="0"/>
              <w:spacing w:after="0" w:line="240" w:lineRule="auto"/>
              <w:ind w:left="0" w:right="0" w:firstLine="0"/>
              <w:rPr>
                <w:color w:val="auto"/>
                <w:sz w:val="24"/>
                <w:szCs w:val="24"/>
              </w:rPr>
            </w:pPr>
            <w:r w:rsidRPr="00F41A26">
              <w:rPr>
                <w:color w:val="auto"/>
                <w:sz w:val="24"/>
                <w:szCs w:val="24"/>
              </w:rPr>
              <w:t>Профессии.</w:t>
            </w:r>
            <w:r w:rsidR="00FC34BB" w:rsidRPr="00F41A26">
              <w:rPr>
                <w:color w:val="auto"/>
                <w:sz w:val="24"/>
                <w:szCs w:val="24"/>
              </w:rPr>
              <w:t xml:space="preserve"> Игры «Покажи, хлопни…»</w:t>
            </w:r>
          </w:p>
        </w:tc>
        <w:tc>
          <w:tcPr>
            <w:tcW w:w="1134" w:type="dxa"/>
            <w:tcBorders>
              <w:top w:val="single" w:sz="4" w:space="0" w:color="000000"/>
              <w:left w:val="single" w:sz="4" w:space="0" w:color="000000"/>
              <w:bottom w:val="single" w:sz="4" w:space="0" w:color="000000"/>
              <w:right w:val="single" w:sz="4" w:space="0" w:color="000000"/>
            </w:tcBorders>
          </w:tcPr>
          <w:p w:rsidR="00B17904"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B17904" w:rsidRPr="00F41A26" w:rsidRDefault="008D0D63" w:rsidP="001359C3">
            <w:pPr>
              <w:widowControl w:val="0"/>
              <w:spacing w:after="0" w:line="240" w:lineRule="auto"/>
              <w:ind w:left="2" w:right="0" w:firstLine="0"/>
              <w:jc w:val="center"/>
              <w:rPr>
                <w:sz w:val="24"/>
                <w:szCs w:val="24"/>
              </w:rPr>
            </w:pPr>
            <w:r w:rsidRPr="00F41A26">
              <w:rPr>
                <w:sz w:val="24"/>
                <w:szCs w:val="24"/>
              </w:rPr>
              <w:t>18.05</w:t>
            </w:r>
          </w:p>
        </w:tc>
        <w:tc>
          <w:tcPr>
            <w:tcW w:w="1035" w:type="dxa"/>
            <w:gridSpan w:val="2"/>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2" w:right="0" w:firstLine="0"/>
              <w:jc w:val="center"/>
              <w:rPr>
                <w:sz w:val="24"/>
                <w:szCs w:val="24"/>
              </w:rPr>
            </w:pPr>
          </w:p>
        </w:tc>
      </w:tr>
      <w:tr w:rsidR="00B17904"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B17904" w:rsidRPr="00F41A26" w:rsidRDefault="00C07E93" w:rsidP="001359C3">
            <w:pPr>
              <w:widowControl w:val="0"/>
              <w:spacing w:after="0" w:line="240" w:lineRule="auto"/>
              <w:ind w:left="0" w:right="0" w:firstLine="0"/>
              <w:jc w:val="center"/>
              <w:rPr>
                <w:sz w:val="24"/>
                <w:szCs w:val="24"/>
              </w:rPr>
            </w:pPr>
            <w:r w:rsidRPr="00F41A26">
              <w:rPr>
                <w:sz w:val="24"/>
                <w:szCs w:val="24"/>
              </w:rPr>
              <w:t>65</w:t>
            </w:r>
          </w:p>
        </w:tc>
        <w:tc>
          <w:tcPr>
            <w:tcW w:w="5489" w:type="dxa"/>
            <w:tcBorders>
              <w:top w:val="single" w:sz="4" w:space="0" w:color="000000"/>
              <w:left w:val="single" w:sz="4" w:space="0" w:color="000000"/>
              <w:bottom w:val="single" w:sz="4" w:space="0" w:color="000000"/>
              <w:right w:val="single" w:sz="4" w:space="0" w:color="000000"/>
            </w:tcBorders>
          </w:tcPr>
          <w:p w:rsidR="00B17904" w:rsidRPr="00F41A26" w:rsidRDefault="00C760A1" w:rsidP="001359C3">
            <w:pPr>
              <w:widowControl w:val="0"/>
              <w:spacing w:after="0" w:line="240" w:lineRule="auto"/>
              <w:ind w:left="0" w:right="0" w:firstLine="0"/>
              <w:rPr>
                <w:color w:val="auto"/>
                <w:sz w:val="24"/>
                <w:szCs w:val="24"/>
              </w:rPr>
            </w:pPr>
            <w:r w:rsidRPr="00F41A26">
              <w:rPr>
                <w:color w:val="auto"/>
                <w:sz w:val="24"/>
                <w:szCs w:val="24"/>
              </w:rPr>
              <w:t>Обследование речи.</w:t>
            </w:r>
          </w:p>
        </w:tc>
        <w:tc>
          <w:tcPr>
            <w:tcW w:w="1134" w:type="dxa"/>
            <w:tcBorders>
              <w:top w:val="single" w:sz="4" w:space="0" w:color="000000"/>
              <w:left w:val="single" w:sz="4" w:space="0" w:color="000000"/>
              <w:bottom w:val="single" w:sz="4" w:space="0" w:color="000000"/>
              <w:right w:val="single" w:sz="4" w:space="0" w:color="000000"/>
            </w:tcBorders>
          </w:tcPr>
          <w:p w:rsidR="00B17904" w:rsidRPr="00F41A26" w:rsidRDefault="00CA2A38"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B17904" w:rsidRPr="00F41A26" w:rsidRDefault="008D0D63" w:rsidP="001359C3">
            <w:pPr>
              <w:widowControl w:val="0"/>
              <w:spacing w:after="0" w:line="240" w:lineRule="auto"/>
              <w:ind w:left="2" w:right="0" w:firstLine="0"/>
              <w:jc w:val="center"/>
              <w:rPr>
                <w:sz w:val="24"/>
                <w:szCs w:val="24"/>
              </w:rPr>
            </w:pPr>
            <w:r w:rsidRPr="00F41A26">
              <w:rPr>
                <w:sz w:val="24"/>
                <w:szCs w:val="24"/>
              </w:rPr>
              <w:t>21.05</w:t>
            </w:r>
          </w:p>
        </w:tc>
        <w:tc>
          <w:tcPr>
            <w:tcW w:w="1035" w:type="dxa"/>
            <w:gridSpan w:val="2"/>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2" w:right="0" w:firstLine="0"/>
              <w:jc w:val="center"/>
              <w:rPr>
                <w:sz w:val="24"/>
                <w:szCs w:val="24"/>
              </w:rPr>
            </w:pPr>
          </w:p>
        </w:tc>
      </w:tr>
      <w:tr w:rsidR="00B17904" w:rsidRPr="001359C3" w:rsidTr="00323149">
        <w:trPr>
          <w:trHeight w:val="385"/>
        </w:trPr>
        <w:tc>
          <w:tcPr>
            <w:tcW w:w="520" w:type="dxa"/>
            <w:tcBorders>
              <w:top w:val="single" w:sz="4" w:space="0" w:color="000000"/>
              <w:left w:val="single" w:sz="4" w:space="0" w:color="000000"/>
              <w:bottom w:val="single" w:sz="4" w:space="0" w:color="000000"/>
              <w:right w:val="single" w:sz="4" w:space="0" w:color="000000"/>
            </w:tcBorders>
          </w:tcPr>
          <w:p w:rsidR="00B17904" w:rsidRPr="00F41A26" w:rsidRDefault="00C07E93" w:rsidP="001359C3">
            <w:pPr>
              <w:widowControl w:val="0"/>
              <w:spacing w:after="0" w:line="240" w:lineRule="auto"/>
              <w:ind w:left="0" w:right="0" w:firstLine="0"/>
              <w:jc w:val="center"/>
              <w:rPr>
                <w:sz w:val="24"/>
                <w:szCs w:val="24"/>
              </w:rPr>
            </w:pPr>
            <w:r w:rsidRPr="00F41A26">
              <w:rPr>
                <w:sz w:val="24"/>
                <w:szCs w:val="24"/>
              </w:rPr>
              <w:t>66</w:t>
            </w:r>
          </w:p>
        </w:tc>
        <w:tc>
          <w:tcPr>
            <w:tcW w:w="5489" w:type="dxa"/>
            <w:tcBorders>
              <w:top w:val="single" w:sz="4" w:space="0" w:color="000000"/>
              <w:left w:val="single" w:sz="4" w:space="0" w:color="000000"/>
              <w:bottom w:val="single" w:sz="4" w:space="0" w:color="000000"/>
              <w:right w:val="single" w:sz="4" w:space="0" w:color="000000"/>
            </w:tcBorders>
          </w:tcPr>
          <w:p w:rsidR="00B17904" w:rsidRPr="00F41A26" w:rsidRDefault="0025464E" w:rsidP="001359C3">
            <w:pPr>
              <w:widowControl w:val="0"/>
              <w:spacing w:after="0" w:line="240" w:lineRule="auto"/>
              <w:ind w:left="0" w:right="0" w:firstLine="0"/>
              <w:rPr>
                <w:color w:val="auto"/>
                <w:sz w:val="24"/>
                <w:szCs w:val="24"/>
              </w:rPr>
            </w:pPr>
            <w:r w:rsidRPr="00F41A26">
              <w:rPr>
                <w:color w:val="auto"/>
                <w:sz w:val="24"/>
                <w:szCs w:val="24"/>
              </w:rPr>
              <w:t>Повторение пройденного. Обследование речи.</w:t>
            </w:r>
          </w:p>
        </w:tc>
        <w:tc>
          <w:tcPr>
            <w:tcW w:w="1134" w:type="dxa"/>
            <w:tcBorders>
              <w:top w:val="single" w:sz="4" w:space="0" w:color="000000"/>
              <w:left w:val="single" w:sz="4" w:space="0" w:color="000000"/>
              <w:bottom w:val="single" w:sz="4" w:space="0" w:color="000000"/>
              <w:right w:val="single" w:sz="4" w:space="0" w:color="000000"/>
            </w:tcBorders>
          </w:tcPr>
          <w:p w:rsidR="00B17904" w:rsidRPr="00F41A26" w:rsidRDefault="00FC34BB" w:rsidP="001359C3">
            <w:pPr>
              <w:spacing w:after="0" w:line="240" w:lineRule="auto"/>
              <w:ind w:left="0" w:right="0" w:firstLine="0"/>
              <w:jc w:val="center"/>
              <w:rPr>
                <w:color w:val="auto"/>
                <w:sz w:val="24"/>
                <w:szCs w:val="24"/>
              </w:rPr>
            </w:pPr>
            <w:r w:rsidRPr="00F41A26">
              <w:rPr>
                <w:color w:val="auto"/>
                <w:sz w:val="24"/>
                <w:szCs w:val="24"/>
              </w:rPr>
              <w:t>1</w:t>
            </w:r>
          </w:p>
        </w:tc>
        <w:tc>
          <w:tcPr>
            <w:tcW w:w="941" w:type="dxa"/>
            <w:tcBorders>
              <w:top w:val="single" w:sz="4" w:space="0" w:color="000000"/>
              <w:left w:val="single" w:sz="4" w:space="0" w:color="000000"/>
              <w:bottom w:val="single" w:sz="4" w:space="0" w:color="000000"/>
              <w:right w:val="single" w:sz="4" w:space="0" w:color="000000"/>
            </w:tcBorders>
          </w:tcPr>
          <w:p w:rsidR="00B17904" w:rsidRPr="00F41A26" w:rsidRDefault="00C760A1" w:rsidP="001359C3">
            <w:pPr>
              <w:widowControl w:val="0"/>
              <w:spacing w:after="0" w:line="240" w:lineRule="auto"/>
              <w:ind w:left="2" w:right="0" w:firstLine="0"/>
              <w:jc w:val="center"/>
              <w:rPr>
                <w:sz w:val="24"/>
                <w:szCs w:val="24"/>
              </w:rPr>
            </w:pPr>
            <w:r w:rsidRPr="00F41A26">
              <w:rPr>
                <w:sz w:val="24"/>
                <w:szCs w:val="24"/>
              </w:rPr>
              <w:t>25.05</w:t>
            </w:r>
          </w:p>
        </w:tc>
        <w:tc>
          <w:tcPr>
            <w:tcW w:w="1035" w:type="dxa"/>
            <w:gridSpan w:val="2"/>
            <w:tcBorders>
              <w:top w:val="single" w:sz="4" w:space="0" w:color="000000"/>
              <w:left w:val="single" w:sz="4" w:space="0" w:color="000000"/>
              <w:bottom w:val="single" w:sz="4" w:space="0" w:color="000000"/>
              <w:right w:val="single" w:sz="4" w:space="0" w:color="000000"/>
            </w:tcBorders>
          </w:tcPr>
          <w:p w:rsidR="00B17904" w:rsidRPr="00F41A26" w:rsidRDefault="00B17904" w:rsidP="001359C3">
            <w:pPr>
              <w:widowControl w:val="0"/>
              <w:spacing w:after="0" w:line="240" w:lineRule="auto"/>
              <w:ind w:left="2" w:right="0" w:firstLine="0"/>
              <w:jc w:val="center"/>
              <w:rPr>
                <w:sz w:val="24"/>
                <w:szCs w:val="24"/>
              </w:rPr>
            </w:pPr>
          </w:p>
        </w:tc>
      </w:tr>
      <w:tr w:rsidR="00FC34BB" w:rsidRPr="001359C3" w:rsidTr="00985C23">
        <w:trPr>
          <w:trHeight w:val="385"/>
        </w:trPr>
        <w:tc>
          <w:tcPr>
            <w:tcW w:w="520" w:type="dxa"/>
            <w:tcBorders>
              <w:top w:val="single" w:sz="4" w:space="0" w:color="000000"/>
              <w:left w:val="single" w:sz="4" w:space="0" w:color="000000"/>
              <w:bottom w:val="single" w:sz="4" w:space="0" w:color="000000"/>
              <w:right w:val="single" w:sz="4" w:space="0" w:color="000000"/>
            </w:tcBorders>
          </w:tcPr>
          <w:p w:rsidR="00FC34BB" w:rsidRPr="00F41A26" w:rsidRDefault="00FC34BB" w:rsidP="001359C3">
            <w:pPr>
              <w:widowControl w:val="0"/>
              <w:spacing w:after="0" w:line="240" w:lineRule="auto"/>
              <w:ind w:left="0" w:right="0" w:firstLine="0"/>
              <w:jc w:val="center"/>
              <w:rPr>
                <w:sz w:val="24"/>
                <w:szCs w:val="24"/>
              </w:rPr>
            </w:pPr>
          </w:p>
        </w:tc>
        <w:tc>
          <w:tcPr>
            <w:tcW w:w="8599" w:type="dxa"/>
            <w:gridSpan w:val="5"/>
            <w:tcBorders>
              <w:top w:val="single" w:sz="4" w:space="0" w:color="000000"/>
              <w:left w:val="single" w:sz="4" w:space="0" w:color="000000"/>
              <w:bottom w:val="single" w:sz="4" w:space="0" w:color="000000"/>
              <w:right w:val="single" w:sz="4" w:space="0" w:color="000000"/>
            </w:tcBorders>
          </w:tcPr>
          <w:p w:rsidR="00FC34BB" w:rsidRPr="00F41A26" w:rsidRDefault="00FC34BB" w:rsidP="00FC34BB">
            <w:pPr>
              <w:widowControl w:val="0"/>
              <w:spacing w:after="0" w:line="240" w:lineRule="auto"/>
              <w:ind w:left="2" w:right="0" w:firstLine="0"/>
              <w:rPr>
                <w:sz w:val="24"/>
                <w:szCs w:val="24"/>
              </w:rPr>
            </w:pPr>
            <w:r w:rsidRPr="00F41A26">
              <w:rPr>
                <w:sz w:val="24"/>
                <w:szCs w:val="24"/>
              </w:rPr>
              <w:t>Всего                                                                                      66 часа</w:t>
            </w:r>
          </w:p>
        </w:tc>
      </w:tr>
    </w:tbl>
    <w:p w:rsidR="001359C3" w:rsidRPr="00727BA0" w:rsidRDefault="001359C3" w:rsidP="00B17904">
      <w:pPr>
        <w:widowControl w:val="0"/>
        <w:spacing w:after="13" w:line="240" w:lineRule="auto"/>
        <w:ind w:left="312" w:right="0" w:hanging="11"/>
        <w:jc w:val="both"/>
        <w:rPr>
          <w:sz w:val="24"/>
          <w:szCs w:val="24"/>
        </w:rPr>
      </w:pPr>
    </w:p>
    <w:tbl>
      <w:tblPr>
        <w:tblpPr w:leftFromText="180" w:rightFromText="180" w:vertAnchor="text" w:horzAnchor="margin" w:tblpY="-7"/>
        <w:tblW w:w="0" w:type="auto"/>
        <w:tblLayout w:type="fixed"/>
        <w:tblCellMar>
          <w:left w:w="0" w:type="dxa"/>
          <w:right w:w="0" w:type="dxa"/>
        </w:tblCellMar>
        <w:tblLook w:val="04A0" w:firstRow="1" w:lastRow="0" w:firstColumn="1" w:lastColumn="0" w:noHBand="0" w:noVBand="1"/>
      </w:tblPr>
      <w:tblGrid>
        <w:gridCol w:w="3551"/>
        <w:gridCol w:w="2531"/>
        <w:gridCol w:w="2232"/>
        <w:gridCol w:w="190"/>
        <w:gridCol w:w="746"/>
      </w:tblGrid>
      <w:tr w:rsidR="00727BA0" w:rsidRPr="00727BA0" w:rsidTr="00E039E0">
        <w:trPr>
          <w:trHeight w:val="283"/>
        </w:trPr>
        <w:tc>
          <w:tcPr>
            <w:tcW w:w="3551" w:type="dxa"/>
            <w:vAlign w:val="bottom"/>
          </w:tcPr>
          <w:p w:rsidR="00727BA0" w:rsidRPr="00727BA0" w:rsidRDefault="00727BA0" w:rsidP="00727BA0">
            <w:pPr>
              <w:widowControl w:val="0"/>
              <w:spacing w:after="13" w:line="269" w:lineRule="auto"/>
              <w:ind w:left="312" w:right="0"/>
              <w:jc w:val="both"/>
              <w:rPr>
                <w:sz w:val="20"/>
                <w:szCs w:val="20"/>
              </w:rPr>
            </w:pPr>
            <w:r w:rsidRPr="00727BA0">
              <w:rPr>
                <w:sz w:val="24"/>
                <w:szCs w:val="24"/>
              </w:rPr>
              <w:t>СОГЛАСОВАНО:</w:t>
            </w:r>
          </w:p>
        </w:tc>
        <w:tc>
          <w:tcPr>
            <w:tcW w:w="2531" w:type="dxa"/>
            <w:vAlign w:val="bottom"/>
          </w:tcPr>
          <w:p w:rsidR="00727BA0" w:rsidRPr="00727BA0" w:rsidRDefault="00727BA0" w:rsidP="00727BA0">
            <w:pPr>
              <w:widowControl w:val="0"/>
              <w:spacing w:after="13" w:line="269" w:lineRule="auto"/>
              <w:ind w:left="312" w:right="0"/>
              <w:jc w:val="both"/>
              <w:rPr>
                <w:sz w:val="23"/>
                <w:szCs w:val="23"/>
              </w:rPr>
            </w:pPr>
          </w:p>
        </w:tc>
        <w:tc>
          <w:tcPr>
            <w:tcW w:w="2232" w:type="dxa"/>
            <w:vAlign w:val="bottom"/>
          </w:tcPr>
          <w:p w:rsidR="00727BA0" w:rsidRPr="00727BA0" w:rsidRDefault="00727BA0" w:rsidP="00727BA0">
            <w:pPr>
              <w:widowControl w:val="0"/>
              <w:spacing w:after="13" w:line="269" w:lineRule="auto"/>
              <w:ind w:left="80" w:right="0"/>
              <w:jc w:val="both"/>
              <w:rPr>
                <w:sz w:val="20"/>
                <w:szCs w:val="20"/>
              </w:rPr>
            </w:pPr>
            <w:r w:rsidRPr="00727BA0">
              <w:rPr>
                <w:sz w:val="24"/>
                <w:szCs w:val="24"/>
              </w:rPr>
              <w:t>СОГЛАСОВАНО:</w:t>
            </w:r>
          </w:p>
        </w:tc>
        <w:tc>
          <w:tcPr>
            <w:tcW w:w="190" w:type="dxa"/>
            <w:vAlign w:val="bottom"/>
          </w:tcPr>
          <w:p w:rsidR="00727BA0" w:rsidRPr="00727BA0" w:rsidRDefault="00727BA0" w:rsidP="00727BA0">
            <w:pPr>
              <w:widowControl w:val="0"/>
              <w:spacing w:after="13" w:line="269" w:lineRule="auto"/>
              <w:ind w:left="312" w:right="0"/>
              <w:jc w:val="both"/>
              <w:rPr>
                <w:sz w:val="23"/>
                <w:szCs w:val="23"/>
              </w:rPr>
            </w:pPr>
          </w:p>
        </w:tc>
        <w:tc>
          <w:tcPr>
            <w:tcW w:w="746" w:type="dxa"/>
            <w:vAlign w:val="bottom"/>
          </w:tcPr>
          <w:p w:rsidR="00727BA0" w:rsidRPr="00727BA0" w:rsidRDefault="00727BA0" w:rsidP="00727BA0">
            <w:pPr>
              <w:widowControl w:val="0"/>
              <w:spacing w:after="13" w:line="269" w:lineRule="auto"/>
              <w:ind w:left="312" w:right="0"/>
              <w:jc w:val="both"/>
              <w:rPr>
                <w:sz w:val="23"/>
                <w:szCs w:val="23"/>
              </w:rPr>
            </w:pPr>
          </w:p>
        </w:tc>
      </w:tr>
      <w:tr w:rsidR="00727BA0" w:rsidRPr="00727BA0" w:rsidTr="00E039E0">
        <w:trPr>
          <w:trHeight w:val="283"/>
        </w:trPr>
        <w:tc>
          <w:tcPr>
            <w:tcW w:w="3551" w:type="dxa"/>
            <w:vAlign w:val="bottom"/>
          </w:tcPr>
          <w:p w:rsidR="00727BA0" w:rsidRPr="00727BA0" w:rsidRDefault="00727BA0" w:rsidP="00727BA0">
            <w:pPr>
              <w:widowControl w:val="0"/>
              <w:spacing w:after="13" w:line="269" w:lineRule="auto"/>
              <w:ind w:left="312" w:right="0"/>
              <w:jc w:val="both"/>
              <w:rPr>
                <w:sz w:val="20"/>
                <w:szCs w:val="20"/>
              </w:rPr>
            </w:pPr>
            <w:r w:rsidRPr="00727BA0">
              <w:rPr>
                <w:sz w:val="24"/>
                <w:szCs w:val="24"/>
              </w:rPr>
              <w:t>Протокол заседания</w:t>
            </w:r>
          </w:p>
        </w:tc>
        <w:tc>
          <w:tcPr>
            <w:tcW w:w="2531" w:type="dxa"/>
            <w:vAlign w:val="bottom"/>
          </w:tcPr>
          <w:p w:rsidR="00727BA0" w:rsidRPr="00727BA0" w:rsidRDefault="00727BA0" w:rsidP="00727BA0">
            <w:pPr>
              <w:widowControl w:val="0"/>
              <w:spacing w:after="13" w:line="269" w:lineRule="auto"/>
              <w:ind w:left="312" w:right="0"/>
              <w:jc w:val="both"/>
              <w:rPr>
                <w:sz w:val="24"/>
                <w:szCs w:val="24"/>
              </w:rPr>
            </w:pPr>
          </w:p>
        </w:tc>
        <w:tc>
          <w:tcPr>
            <w:tcW w:w="3168" w:type="dxa"/>
            <w:gridSpan w:val="3"/>
            <w:vAlign w:val="bottom"/>
          </w:tcPr>
          <w:p w:rsidR="00727BA0" w:rsidRPr="00727BA0" w:rsidRDefault="00727BA0" w:rsidP="00727BA0">
            <w:pPr>
              <w:widowControl w:val="0"/>
              <w:spacing w:after="13" w:line="269" w:lineRule="auto"/>
              <w:ind w:left="60" w:right="0"/>
              <w:jc w:val="both"/>
              <w:rPr>
                <w:sz w:val="20"/>
                <w:szCs w:val="20"/>
              </w:rPr>
            </w:pPr>
            <w:r w:rsidRPr="00727BA0">
              <w:rPr>
                <w:sz w:val="24"/>
                <w:szCs w:val="24"/>
              </w:rPr>
              <w:t>Заместитель директора по УВР</w:t>
            </w:r>
          </w:p>
        </w:tc>
      </w:tr>
      <w:tr w:rsidR="00727BA0" w:rsidRPr="00727BA0" w:rsidTr="00E039E0">
        <w:trPr>
          <w:trHeight w:val="283"/>
        </w:trPr>
        <w:tc>
          <w:tcPr>
            <w:tcW w:w="3551" w:type="dxa"/>
            <w:vAlign w:val="bottom"/>
          </w:tcPr>
          <w:p w:rsidR="00727BA0" w:rsidRPr="00727BA0" w:rsidRDefault="00727BA0" w:rsidP="00727BA0">
            <w:pPr>
              <w:widowControl w:val="0"/>
              <w:spacing w:after="13" w:line="269" w:lineRule="auto"/>
              <w:ind w:left="312" w:right="0"/>
              <w:jc w:val="both"/>
              <w:rPr>
                <w:sz w:val="20"/>
                <w:szCs w:val="20"/>
              </w:rPr>
            </w:pPr>
            <w:r w:rsidRPr="00727BA0">
              <w:rPr>
                <w:sz w:val="24"/>
                <w:szCs w:val="24"/>
              </w:rPr>
              <w:t>методического совета</w:t>
            </w:r>
          </w:p>
        </w:tc>
        <w:tc>
          <w:tcPr>
            <w:tcW w:w="2531" w:type="dxa"/>
            <w:vAlign w:val="bottom"/>
          </w:tcPr>
          <w:p w:rsidR="00727BA0" w:rsidRPr="00727BA0" w:rsidRDefault="00727BA0" w:rsidP="00727BA0">
            <w:pPr>
              <w:widowControl w:val="0"/>
              <w:spacing w:after="13" w:line="269" w:lineRule="auto"/>
              <w:ind w:left="312" w:right="0"/>
              <w:jc w:val="both"/>
              <w:rPr>
                <w:sz w:val="24"/>
                <w:szCs w:val="24"/>
              </w:rPr>
            </w:pPr>
          </w:p>
        </w:tc>
        <w:tc>
          <w:tcPr>
            <w:tcW w:w="2232" w:type="dxa"/>
            <w:vAlign w:val="bottom"/>
          </w:tcPr>
          <w:p w:rsidR="00727BA0" w:rsidRPr="00727BA0" w:rsidRDefault="00727BA0" w:rsidP="00727BA0">
            <w:pPr>
              <w:widowControl w:val="0"/>
              <w:spacing w:after="13" w:line="269" w:lineRule="auto"/>
              <w:ind w:left="312" w:right="0"/>
              <w:jc w:val="both"/>
              <w:rPr>
                <w:sz w:val="24"/>
                <w:szCs w:val="24"/>
              </w:rPr>
            </w:pPr>
          </w:p>
        </w:tc>
        <w:tc>
          <w:tcPr>
            <w:tcW w:w="190" w:type="dxa"/>
            <w:vAlign w:val="bottom"/>
          </w:tcPr>
          <w:p w:rsidR="00727BA0" w:rsidRPr="00727BA0" w:rsidRDefault="00727BA0" w:rsidP="00727BA0">
            <w:pPr>
              <w:widowControl w:val="0"/>
              <w:spacing w:after="13" w:line="269" w:lineRule="auto"/>
              <w:ind w:left="312" w:right="0"/>
              <w:jc w:val="both"/>
              <w:rPr>
                <w:sz w:val="24"/>
                <w:szCs w:val="24"/>
              </w:rPr>
            </w:pPr>
          </w:p>
        </w:tc>
        <w:tc>
          <w:tcPr>
            <w:tcW w:w="746" w:type="dxa"/>
            <w:vAlign w:val="bottom"/>
          </w:tcPr>
          <w:p w:rsidR="00727BA0" w:rsidRPr="00727BA0" w:rsidRDefault="00727BA0" w:rsidP="00727BA0">
            <w:pPr>
              <w:widowControl w:val="0"/>
              <w:spacing w:after="13" w:line="269" w:lineRule="auto"/>
              <w:ind w:left="312" w:right="0"/>
              <w:jc w:val="both"/>
              <w:rPr>
                <w:sz w:val="24"/>
                <w:szCs w:val="24"/>
              </w:rPr>
            </w:pPr>
          </w:p>
        </w:tc>
      </w:tr>
      <w:tr w:rsidR="00727BA0" w:rsidRPr="00727BA0" w:rsidTr="00E039E0">
        <w:trPr>
          <w:trHeight w:val="283"/>
        </w:trPr>
        <w:tc>
          <w:tcPr>
            <w:tcW w:w="3551" w:type="dxa"/>
            <w:vAlign w:val="bottom"/>
          </w:tcPr>
          <w:p w:rsidR="00727BA0" w:rsidRPr="00727BA0" w:rsidRDefault="00727BA0" w:rsidP="00727BA0">
            <w:pPr>
              <w:widowControl w:val="0"/>
              <w:spacing w:after="13" w:line="269" w:lineRule="auto"/>
              <w:ind w:left="312" w:right="0"/>
              <w:jc w:val="both"/>
              <w:rPr>
                <w:sz w:val="20"/>
                <w:szCs w:val="20"/>
              </w:rPr>
            </w:pPr>
            <w:r w:rsidRPr="00727BA0">
              <w:rPr>
                <w:sz w:val="24"/>
                <w:szCs w:val="24"/>
              </w:rPr>
              <w:t xml:space="preserve">МБОУ </w:t>
            </w:r>
            <w:proofErr w:type="spellStart"/>
            <w:r w:rsidRPr="00727BA0">
              <w:rPr>
                <w:sz w:val="24"/>
                <w:szCs w:val="24"/>
              </w:rPr>
              <w:t>Кашарской</w:t>
            </w:r>
            <w:proofErr w:type="spellEnd"/>
            <w:r w:rsidRPr="00727BA0">
              <w:rPr>
                <w:sz w:val="24"/>
                <w:szCs w:val="24"/>
              </w:rPr>
              <w:t xml:space="preserve"> СОШ</w:t>
            </w:r>
          </w:p>
        </w:tc>
        <w:tc>
          <w:tcPr>
            <w:tcW w:w="2531" w:type="dxa"/>
            <w:vAlign w:val="bottom"/>
          </w:tcPr>
          <w:p w:rsidR="00727BA0" w:rsidRPr="00727BA0" w:rsidRDefault="00727BA0" w:rsidP="00727BA0">
            <w:pPr>
              <w:widowControl w:val="0"/>
              <w:spacing w:after="13" w:line="269" w:lineRule="auto"/>
              <w:ind w:left="312" w:right="0"/>
              <w:jc w:val="both"/>
              <w:rPr>
                <w:sz w:val="24"/>
                <w:szCs w:val="24"/>
              </w:rPr>
            </w:pPr>
          </w:p>
        </w:tc>
        <w:tc>
          <w:tcPr>
            <w:tcW w:w="3168" w:type="dxa"/>
            <w:gridSpan w:val="3"/>
            <w:vAlign w:val="bottom"/>
          </w:tcPr>
          <w:p w:rsidR="00727BA0" w:rsidRPr="00727BA0" w:rsidRDefault="00727BA0" w:rsidP="00727BA0">
            <w:pPr>
              <w:widowControl w:val="0"/>
              <w:spacing w:after="13" w:line="269" w:lineRule="auto"/>
              <w:ind w:left="40" w:right="0"/>
              <w:jc w:val="both"/>
              <w:rPr>
                <w:sz w:val="20"/>
                <w:szCs w:val="20"/>
              </w:rPr>
            </w:pPr>
            <w:r w:rsidRPr="00727BA0">
              <w:rPr>
                <w:w w:val="99"/>
                <w:sz w:val="24"/>
                <w:szCs w:val="24"/>
              </w:rPr>
              <w:t xml:space="preserve">МБОУ </w:t>
            </w:r>
            <w:proofErr w:type="spellStart"/>
            <w:r w:rsidRPr="00727BA0">
              <w:rPr>
                <w:w w:val="99"/>
                <w:sz w:val="24"/>
                <w:szCs w:val="24"/>
              </w:rPr>
              <w:t>Кашарской</w:t>
            </w:r>
            <w:proofErr w:type="spellEnd"/>
            <w:r w:rsidRPr="00727BA0">
              <w:rPr>
                <w:w w:val="99"/>
                <w:sz w:val="24"/>
                <w:szCs w:val="24"/>
              </w:rPr>
              <w:t xml:space="preserve"> СОШ</w:t>
            </w:r>
          </w:p>
        </w:tc>
      </w:tr>
      <w:tr w:rsidR="00727BA0" w:rsidRPr="00727BA0" w:rsidTr="00E039E0">
        <w:trPr>
          <w:trHeight w:val="259"/>
        </w:trPr>
        <w:tc>
          <w:tcPr>
            <w:tcW w:w="3551" w:type="dxa"/>
            <w:vAlign w:val="bottom"/>
          </w:tcPr>
          <w:p w:rsidR="00727BA0" w:rsidRPr="00727BA0" w:rsidRDefault="00727BA0" w:rsidP="00727BA0">
            <w:pPr>
              <w:widowControl w:val="0"/>
              <w:spacing w:after="13" w:line="252" w:lineRule="exact"/>
              <w:ind w:left="312" w:right="0"/>
              <w:jc w:val="both"/>
              <w:rPr>
                <w:sz w:val="20"/>
                <w:szCs w:val="20"/>
              </w:rPr>
            </w:pPr>
          </w:p>
        </w:tc>
        <w:tc>
          <w:tcPr>
            <w:tcW w:w="4763" w:type="dxa"/>
            <w:gridSpan w:val="2"/>
            <w:vAlign w:val="bottom"/>
          </w:tcPr>
          <w:p w:rsidR="00727BA0" w:rsidRPr="00727BA0" w:rsidRDefault="00727BA0" w:rsidP="00727BA0">
            <w:pPr>
              <w:widowControl w:val="0"/>
              <w:spacing w:after="13" w:line="252" w:lineRule="exact"/>
              <w:ind w:left="312" w:right="600"/>
              <w:jc w:val="right"/>
              <w:rPr>
                <w:sz w:val="20"/>
                <w:szCs w:val="20"/>
              </w:rPr>
            </w:pPr>
            <w:r w:rsidRPr="00727BA0">
              <w:rPr>
                <w:sz w:val="24"/>
                <w:szCs w:val="24"/>
              </w:rPr>
              <w:t>___________/</w:t>
            </w:r>
          </w:p>
        </w:tc>
        <w:tc>
          <w:tcPr>
            <w:tcW w:w="190" w:type="dxa"/>
            <w:vAlign w:val="bottom"/>
          </w:tcPr>
          <w:p w:rsidR="00727BA0" w:rsidRPr="00727BA0" w:rsidRDefault="00727BA0" w:rsidP="00727BA0">
            <w:pPr>
              <w:widowControl w:val="0"/>
              <w:spacing w:after="13" w:line="252" w:lineRule="exact"/>
              <w:ind w:left="312" w:right="0"/>
              <w:jc w:val="right"/>
              <w:rPr>
                <w:sz w:val="20"/>
                <w:szCs w:val="20"/>
              </w:rPr>
            </w:pPr>
            <w:r w:rsidRPr="00727BA0">
              <w:rPr>
                <w:sz w:val="24"/>
                <w:szCs w:val="24"/>
              </w:rPr>
              <w:t>/</w:t>
            </w:r>
          </w:p>
        </w:tc>
        <w:tc>
          <w:tcPr>
            <w:tcW w:w="746" w:type="dxa"/>
            <w:vAlign w:val="bottom"/>
          </w:tcPr>
          <w:p w:rsidR="00727BA0" w:rsidRPr="00727BA0" w:rsidRDefault="00727BA0" w:rsidP="00727BA0">
            <w:pPr>
              <w:widowControl w:val="0"/>
              <w:spacing w:after="13" w:line="269" w:lineRule="auto"/>
              <w:ind w:left="312" w:right="0"/>
              <w:jc w:val="both"/>
              <w:rPr>
                <w:sz w:val="21"/>
                <w:szCs w:val="21"/>
              </w:rPr>
            </w:pPr>
          </w:p>
        </w:tc>
      </w:tr>
      <w:tr w:rsidR="00727BA0" w:rsidRPr="00727BA0" w:rsidTr="00E039E0">
        <w:trPr>
          <w:trHeight w:val="287"/>
        </w:trPr>
        <w:tc>
          <w:tcPr>
            <w:tcW w:w="6082" w:type="dxa"/>
            <w:gridSpan w:val="2"/>
            <w:vAlign w:val="bottom"/>
          </w:tcPr>
          <w:p w:rsidR="00727BA0" w:rsidRPr="00727BA0" w:rsidRDefault="00727BA0" w:rsidP="00727BA0">
            <w:pPr>
              <w:widowControl w:val="0"/>
              <w:spacing w:after="13" w:line="269" w:lineRule="auto"/>
              <w:ind w:left="312" w:right="0"/>
              <w:jc w:val="both"/>
              <w:rPr>
                <w:sz w:val="20"/>
                <w:szCs w:val="20"/>
              </w:rPr>
            </w:pPr>
            <w:r w:rsidRPr="00727BA0">
              <w:rPr>
                <w:sz w:val="24"/>
                <w:szCs w:val="24"/>
              </w:rPr>
              <w:t>______________/_________________/</w:t>
            </w:r>
          </w:p>
        </w:tc>
        <w:tc>
          <w:tcPr>
            <w:tcW w:w="2232" w:type="dxa"/>
            <w:tcBorders>
              <w:top w:val="single" w:sz="8" w:space="0" w:color="auto"/>
            </w:tcBorders>
            <w:vAlign w:val="bottom"/>
          </w:tcPr>
          <w:p w:rsidR="00727BA0" w:rsidRPr="00727BA0" w:rsidRDefault="00727BA0" w:rsidP="00727BA0">
            <w:pPr>
              <w:widowControl w:val="0"/>
              <w:spacing w:after="13" w:line="269" w:lineRule="auto"/>
              <w:ind w:left="312" w:right="0"/>
              <w:jc w:val="both"/>
              <w:rPr>
                <w:sz w:val="24"/>
                <w:szCs w:val="24"/>
              </w:rPr>
            </w:pPr>
          </w:p>
        </w:tc>
        <w:tc>
          <w:tcPr>
            <w:tcW w:w="190" w:type="dxa"/>
            <w:tcBorders>
              <w:top w:val="single" w:sz="8" w:space="0" w:color="auto"/>
            </w:tcBorders>
            <w:vAlign w:val="bottom"/>
          </w:tcPr>
          <w:p w:rsidR="00727BA0" w:rsidRPr="00727BA0" w:rsidRDefault="00727BA0" w:rsidP="00727BA0">
            <w:pPr>
              <w:widowControl w:val="0"/>
              <w:spacing w:after="13" w:line="269" w:lineRule="auto"/>
              <w:ind w:left="312" w:right="0"/>
              <w:jc w:val="both"/>
              <w:rPr>
                <w:sz w:val="24"/>
                <w:szCs w:val="24"/>
              </w:rPr>
            </w:pPr>
          </w:p>
        </w:tc>
        <w:tc>
          <w:tcPr>
            <w:tcW w:w="746" w:type="dxa"/>
            <w:vAlign w:val="bottom"/>
          </w:tcPr>
          <w:p w:rsidR="00727BA0" w:rsidRPr="00727BA0" w:rsidRDefault="00727BA0" w:rsidP="00727BA0">
            <w:pPr>
              <w:widowControl w:val="0"/>
              <w:spacing w:after="13" w:line="269" w:lineRule="auto"/>
              <w:ind w:left="312" w:right="0"/>
              <w:jc w:val="both"/>
              <w:rPr>
                <w:sz w:val="24"/>
                <w:szCs w:val="24"/>
              </w:rPr>
            </w:pPr>
          </w:p>
        </w:tc>
      </w:tr>
      <w:tr w:rsidR="00727BA0" w:rsidRPr="00727BA0" w:rsidTr="00E039E0">
        <w:trPr>
          <w:trHeight w:val="192"/>
        </w:trPr>
        <w:tc>
          <w:tcPr>
            <w:tcW w:w="3551" w:type="dxa"/>
            <w:vAlign w:val="bottom"/>
          </w:tcPr>
          <w:p w:rsidR="00727BA0" w:rsidRPr="00727BA0" w:rsidRDefault="00727BA0" w:rsidP="00727BA0">
            <w:pPr>
              <w:widowControl w:val="0"/>
              <w:spacing w:after="13" w:line="269" w:lineRule="auto"/>
              <w:ind w:left="312" w:right="0"/>
              <w:jc w:val="both"/>
              <w:rPr>
                <w:sz w:val="20"/>
                <w:szCs w:val="20"/>
              </w:rPr>
            </w:pPr>
            <w:r w:rsidRPr="00727BA0">
              <w:rPr>
                <w:sz w:val="16"/>
                <w:szCs w:val="16"/>
              </w:rPr>
              <w:t>Подпись председателя педагогического совета</w:t>
            </w:r>
          </w:p>
        </w:tc>
        <w:tc>
          <w:tcPr>
            <w:tcW w:w="4763" w:type="dxa"/>
            <w:gridSpan w:val="2"/>
            <w:vAlign w:val="bottom"/>
          </w:tcPr>
          <w:p w:rsidR="00727BA0" w:rsidRPr="00727BA0" w:rsidRDefault="00727BA0" w:rsidP="00727BA0">
            <w:pPr>
              <w:widowControl w:val="0"/>
              <w:spacing w:after="13" w:line="269" w:lineRule="auto"/>
              <w:ind w:left="312" w:right="3880"/>
              <w:jc w:val="right"/>
              <w:rPr>
                <w:sz w:val="20"/>
                <w:szCs w:val="20"/>
              </w:rPr>
            </w:pPr>
            <w:r w:rsidRPr="00727BA0">
              <w:rPr>
                <w:sz w:val="16"/>
                <w:szCs w:val="16"/>
              </w:rPr>
              <w:t>ФИО</w:t>
            </w:r>
          </w:p>
        </w:tc>
        <w:tc>
          <w:tcPr>
            <w:tcW w:w="190" w:type="dxa"/>
            <w:vAlign w:val="bottom"/>
          </w:tcPr>
          <w:p w:rsidR="00727BA0" w:rsidRPr="00727BA0" w:rsidRDefault="00727BA0" w:rsidP="00727BA0">
            <w:pPr>
              <w:widowControl w:val="0"/>
              <w:spacing w:after="13" w:line="269" w:lineRule="auto"/>
              <w:ind w:left="312" w:right="0"/>
              <w:jc w:val="both"/>
              <w:rPr>
                <w:sz w:val="16"/>
                <w:szCs w:val="16"/>
              </w:rPr>
            </w:pPr>
          </w:p>
        </w:tc>
        <w:tc>
          <w:tcPr>
            <w:tcW w:w="746" w:type="dxa"/>
            <w:vAlign w:val="bottom"/>
          </w:tcPr>
          <w:p w:rsidR="00727BA0" w:rsidRPr="00727BA0" w:rsidRDefault="00727BA0" w:rsidP="00727BA0">
            <w:pPr>
              <w:widowControl w:val="0"/>
              <w:spacing w:after="13" w:line="269" w:lineRule="auto"/>
              <w:ind w:left="312" w:right="0"/>
              <w:jc w:val="both"/>
              <w:rPr>
                <w:sz w:val="16"/>
                <w:szCs w:val="16"/>
              </w:rPr>
            </w:pPr>
          </w:p>
        </w:tc>
      </w:tr>
    </w:tbl>
    <w:p w:rsidR="00727BA0" w:rsidRPr="00727BA0" w:rsidRDefault="00727BA0" w:rsidP="00727BA0">
      <w:pPr>
        <w:widowControl w:val="0"/>
        <w:spacing w:after="0" w:line="240" w:lineRule="auto"/>
        <w:ind w:left="0" w:right="0" w:firstLine="0"/>
        <w:rPr>
          <w:b/>
          <w:sz w:val="24"/>
          <w:szCs w:val="20"/>
        </w:rPr>
      </w:pPr>
    </w:p>
    <w:p w:rsidR="00A83F6D" w:rsidRDefault="00D017C7">
      <w:pPr>
        <w:spacing w:after="281" w:line="259" w:lineRule="auto"/>
        <w:ind w:left="0" w:right="70" w:firstLine="0"/>
        <w:jc w:val="right"/>
      </w:pPr>
      <w:r>
        <w:t xml:space="preserve"> </w:t>
      </w:r>
    </w:p>
    <w:p w:rsidR="00A83F6D" w:rsidRDefault="00D017C7">
      <w:pPr>
        <w:spacing w:after="0" w:line="259" w:lineRule="auto"/>
        <w:ind w:left="0" w:right="0" w:firstLine="0"/>
      </w:pPr>
      <w:r>
        <w:rPr>
          <w:b/>
        </w:rPr>
        <w:tab/>
        <w:t xml:space="preserve"> </w:t>
      </w:r>
    </w:p>
    <w:p w:rsidR="00A83F6D" w:rsidRPr="00F41A26" w:rsidRDefault="00D017C7" w:rsidP="00F41A26">
      <w:pPr>
        <w:pStyle w:val="2"/>
        <w:tabs>
          <w:tab w:val="center" w:pos="3048"/>
        </w:tabs>
        <w:spacing w:after="276" w:line="240" w:lineRule="auto"/>
        <w:ind w:right="0"/>
        <w:rPr>
          <w:sz w:val="24"/>
          <w:szCs w:val="24"/>
        </w:rPr>
      </w:pPr>
      <w:r w:rsidRPr="00F41A26">
        <w:rPr>
          <w:sz w:val="24"/>
          <w:szCs w:val="24"/>
        </w:rPr>
        <w:t xml:space="preserve">Список использованной литературы </w:t>
      </w:r>
    </w:p>
    <w:p w:rsidR="00A83F6D" w:rsidRPr="00565413" w:rsidRDefault="00D017C7" w:rsidP="00565413">
      <w:pPr>
        <w:numPr>
          <w:ilvl w:val="0"/>
          <w:numId w:val="25"/>
        </w:numPr>
        <w:spacing w:line="240" w:lineRule="auto"/>
        <w:ind w:right="136"/>
        <w:rPr>
          <w:sz w:val="24"/>
          <w:szCs w:val="24"/>
        </w:rPr>
      </w:pPr>
      <w:r w:rsidRPr="00F41A26">
        <w:rPr>
          <w:sz w:val="24"/>
          <w:szCs w:val="24"/>
        </w:rPr>
        <w:t xml:space="preserve">Приказ </w:t>
      </w:r>
      <w:proofErr w:type="spellStart"/>
      <w:r w:rsidRPr="00F41A26">
        <w:rPr>
          <w:sz w:val="24"/>
          <w:szCs w:val="24"/>
        </w:rPr>
        <w:t>Минобрнауки</w:t>
      </w:r>
      <w:proofErr w:type="spellEnd"/>
      <w:r w:rsidRPr="00F41A26">
        <w:rPr>
          <w:sz w:val="24"/>
          <w:szCs w:val="24"/>
        </w:rPr>
        <w:t xml:space="preserve"> РФ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A83F6D" w:rsidRPr="00F41A26" w:rsidRDefault="00D017C7" w:rsidP="00F41A26">
      <w:pPr>
        <w:numPr>
          <w:ilvl w:val="0"/>
          <w:numId w:val="25"/>
        </w:numPr>
        <w:spacing w:after="213" w:line="240" w:lineRule="auto"/>
        <w:ind w:right="136"/>
        <w:rPr>
          <w:sz w:val="24"/>
          <w:szCs w:val="24"/>
        </w:rPr>
      </w:pPr>
      <w:r w:rsidRPr="00F41A26">
        <w:rPr>
          <w:sz w:val="24"/>
          <w:szCs w:val="24"/>
        </w:rPr>
        <w:t>Примерная АООП образования обучающихся с умственной отсталостью (интеллектуальными нарушениями), одобренная решением федерального учебно-методического объединения по общему образованию (</w:t>
      </w:r>
      <w:proofErr w:type="gramStart"/>
      <w:r w:rsidRPr="00F41A26">
        <w:rPr>
          <w:sz w:val="24"/>
          <w:szCs w:val="24"/>
        </w:rPr>
        <w:t xml:space="preserve">протокол </w:t>
      </w:r>
      <w:r w:rsidR="00565413">
        <w:rPr>
          <w:sz w:val="24"/>
          <w:szCs w:val="24"/>
        </w:rPr>
        <w:t xml:space="preserve"> от</w:t>
      </w:r>
      <w:proofErr w:type="gramEnd"/>
      <w:r w:rsidR="00565413">
        <w:rPr>
          <w:sz w:val="24"/>
          <w:szCs w:val="24"/>
        </w:rPr>
        <w:t xml:space="preserve"> 22 декабря  2015 г. № 4/15)</w:t>
      </w:r>
    </w:p>
    <w:p w:rsidR="00A83F6D" w:rsidRPr="00F41A26" w:rsidRDefault="00D017C7" w:rsidP="00F41A26">
      <w:pPr>
        <w:numPr>
          <w:ilvl w:val="0"/>
          <w:numId w:val="25"/>
        </w:numPr>
        <w:spacing w:after="216" w:line="240" w:lineRule="auto"/>
        <w:ind w:right="136"/>
        <w:rPr>
          <w:sz w:val="24"/>
          <w:szCs w:val="24"/>
        </w:rPr>
      </w:pPr>
      <w:r w:rsidRPr="00F41A26">
        <w:rPr>
          <w:sz w:val="24"/>
          <w:szCs w:val="24"/>
        </w:rPr>
        <w:t xml:space="preserve">РГПУ им. </w:t>
      </w:r>
      <w:proofErr w:type="spellStart"/>
      <w:r w:rsidRPr="00F41A26">
        <w:rPr>
          <w:sz w:val="24"/>
          <w:szCs w:val="24"/>
        </w:rPr>
        <w:t>А.И.Герцена</w:t>
      </w:r>
      <w:proofErr w:type="spellEnd"/>
      <w:r w:rsidRPr="00F41A26">
        <w:rPr>
          <w:sz w:val="24"/>
          <w:szCs w:val="24"/>
        </w:rPr>
        <w:t xml:space="preserve">, Санкт-Петербург, 2015 «Методические рекомендации по внедрению ФГОС НОО обучающихся с ограниченными возможностями здоровья и ФГОС </w:t>
      </w:r>
      <w:r w:rsidRPr="00F41A26">
        <w:rPr>
          <w:sz w:val="24"/>
          <w:szCs w:val="24"/>
        </w:rPr>
        <w:lastRenderedPageBreak/>
        <w:t xml:space="preserve">образования обучающихся с умственной отсталостью (интеллектуальными нарушениями) в систему работы образовательных учреждений РФ». </w:t>
      </w:r>
    </w:p>
    <w:p w:rsidR="00A83F6D" w:rsidRPr="00F41A26" w:rsidRDefault="00D017C7" w:rsidP="00F41A26">
      <w:pPr>
        <w:numPr>
          <w:ilvl w:val="0"/>
          <w:numId w:val="25"/>
        </w:numPr>
        <w:spacing w:after="214" w:line="240" w:lineRule="auto"/>
        <w:ind w:right="136"/>
        <w:rPr>
          <w:sz w:val="24"/>
          <w:szCs w:val="24"/>
        </w:rPr>
      </w:pPr>
      <w:proofErr w:type="spellStart"/>
      <w:r w:rsidRPr="00F41A26">
        <w:rPr>
          <w:sz w:val="24"/>
          <w:szCs w:val="24"/>
        </w:rPr>
        <w:t>Забрамная</w:t>
      </w:r>
      <w:proofErr w:type="spellEnd"/>
      <w:r w:rsidRPr="00F41A26">
        <w:rPr>
          <w:sz w:val="24"/>
          <w:szCs w:val="24"/>
        </w:rPr>
        <w:t xml:space="preserve"> С.Д., Исаева Т.Н. Знаете ли вы нас? Методические рекомендации для изучения детей с умеренной и тяжелой умственной отсталостью. – М.: В Секачев, 2012. </w:t>
      </w:r>
    </w:p>
    <w:p w:rsidR="00A83F6D" w:rsidRPr="00F41A26" w:rsidRDefault="00D017C7" w:rsidP="00F41A26">
      <w:pPr>
        <w:numPr>
          <w:ilvl w:val="0"/>
          <w:numId w:val="25"/>
        </w:numPr>
        <w:spacing w:line="240" w:lineRule="auto"/>
        <w:ind w:right="136"/>
        <w:rPr>
          <w:sz w:val="24"/>
          <w:szCs w:val="24"/>
        </w:rPr>
      </w:pPr>
      <w:r w:rsidRPr="00F41A26">
        <w:rPr>
          <w:sz w:val="24"/>
          <w:szCs w:val="24"/>
        </w:rPr>
        <w:t xml:space="preserve">Царев А.М. Специальная индивидуальная программа развития (СИПР) – основа образования обучающихся с умственной отсталостью (интеллектуальными нарушениями) в контексте ФГОС. </w:t>
      </w:r>
    </w:p>
    <w:p w:rsidR="00A83F6D" w:rsidRPr="00F41A26" w:rsidRDefault="00D017C7" w:rsidP="00F41A26">
      <w:pPr>
        <w:spacing w:after="0" w:line="240" w:lineRule="auto"/>
        <w:ind w:left="0" w:right="0" w:firstLine="0"/>
        <w:jc w:val="both"/>
        <w:rPr>
          <w:sz w:val="24"/>
          <w:szCs w:val="24"/>
        </w:rPr>
      </w:pPr>
      <w:r w:rsidRPr="00F41A26">
        <w:rPr>
          <w:b/>
          <w:sz w:val="24"/>
          <w:szCs w:val="24"/>
        </w:rPr>
        <w:t xml:space="preserve"> </w:t>
      </w:r>
    </w:p>
    <w:sectPr w:rsidR="00A83F6D" w:rsidRPr="00F41A26">
      <w:footerReference w:type="even" r:id="rId8"/>
      <w:footerReference w:type="default" r:id="rId9"/>
      <w:footerReference w:type="first" r:id="rId10"/>
      <w:pgSz w:w="11906" w:h="16838"/>
      <w:pgMar w:top="1137" w:right="708" w:bottom="1257" w:left="1702"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E7A" w:rsidRDefault="00E96E7A">
      <w:pPr>
        <w:spacing w:after="0" w:line="240" w:lineRule="auto"/>
      </w:pPr>
      <w:r>
        <w:separator/>
      </w:r>
    </w:p>
  </w:endnote>
  <w:endnote w:type="continuationSeparator" w:id="0">
    <w:p w:rsidR="00E96E7A" w:rsidRDefault="00E96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0" w:rsidRDefault="00E039E0">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E039E0" w:rsidRDefault="00E039E0">
    <w:pPr>
      <w:spacing w:after="0" w:line="259" w:lineRule="auto"/>
      <w:ind w:left="0" w:right="0" w:firstLine="0"/>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0" w:rsidRDefault="00E039E0">
    <w:pPr>
      <w:spacing w:after="0" w:line="259" w:lineRule="auto"/>
      <w:ind w:left="0" w:right="139" w:firstLine="0"/>
      <w:jc w:val="center"/>
    </w:pPr>
  </w:p>
  <w:p w:rsidR="00E039E0" w:rsidRDefault="00E039E0">
    <w:pPr>
      <w:spacing w:after="0" w:line="259" w:lineRule="auto"/>
      <w:ind w:left="0" w:right="0" w:firstLine="0"/>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0" w:rsidRDefault="00E039E0">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E039E0" w:rsidRDefault="00E039E0">
    <w:pPr>
      <w:spacing w:after="0" w:line="259" w:lineRule="auto"/>
      <w:ind w:left="0" w:righ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E7A" w:rsidRDefault="00E96E7A">
      <w:pPr>
        <w:spacing w:after="0" w:line="240" w:lineRule="auto"/>
      </w:pPr>
      <w:r>
        <w:separator/>
      </w:r>
    </w:p>
  </w:footnote>
  <w:footnote w:type="continuationSeparator" w:id="0">
    <w:p w:rsidR="00E96E7A" w:rsidRDefault="00E96E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7C22"/>
    <w:multiLevelType w:val="hybridMultilevel"/>
    <w:tmpl w:val="FA54FAAC"/>
    <w:lvl w:ilvl="0" w:tplc="2B083864">
      <w:start w:val="1"/>
      <w:numFmt w:val="bullet"/>
      <w:lvlText w:val="•"/>
      <w:lvlJc w:val="left"/>
      <w:pPr>
        <w:ind w:left="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7E980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D4015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26721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000EC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82BBB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CCEBF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055B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5A6AC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46521C1"/>
    <w:multiLevelType w:val="hybridMultilevel"/>
    <w:tmpl w:val="686EDD5A"/>
    <w:lvl w:ilvl="0" w:tplc="6808613A">
      <w:start w:val="7"/>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8E23E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6A1E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CE712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0EBCF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22C99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82E52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3C15F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1AC9A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7857F2A"/>
    <w:multiLevelType w:val="hybridMultilevel"/>
    <w:tmpl w:val="652C9FE8"/>
    <w:lvl w:ilvl="0" w:tplc="0302CAF0">
      <w:start w:val="1"/>
      <w:numFmt w:val="bullet"/>
      <w:lvlText w:val="•"/>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2ED0B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F4437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1258C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B66A2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F469C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06E2D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FCBC3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08BE5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A310FEF"/>
    <w:multiLevelType w:val="hybridMultilevel"/>
    <w:tmpl w:val="E33AE5C0"/>
    <w:lvl w:ilvl="0" w:tplc="A6B4B322">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9C09DF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BCC2AA8">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A86D48E">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31A207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09883C8">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44498D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B62845C">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4E4211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B04228E"/>
    <w:multiLevelType w:val="hybridMultilevel"/>
    <w:tmpl w:val="B91E65E2"/>
    <w:lvl w:ilvl="0" w:tplc="EAF69E12">
      <w:start w:val="1"/>
      <w:numFmt w:val="bullet"/>
      <w:lvlText w:val=""/>
      <w:lvlJc w:val="left"/>
      <w:pPr>
        <w:ind w:left="5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9F8AD850">
      <w:start w:val="1"/>
      <w:numFmt w:val="bullet"/>
      <w:lvlText w:val="o"/>
      <w:lvlJc w:val="left"/>
      <w:pPr>
        <w:ind w:left="12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7587E5C">
      <w:start w:val="1"/>
      <w:numFmt w:val="bullet"/>
      <w:lvlText w:val="▪"/>
      <w:lvlJc w:val="left"/>
      <w:pPr>
        <w:ind w:left="20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F4C3018">
      <w:start w:val="1"/>
      <w:numFmt w:val="bullet"/>
      <w:lvlText w:val="•"/>
      <w:lvlJc w:val="left"/>
      <w:pPr>
        <w:ind w:left="273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E28C1DA">
      <w:start w:val="1"/>
      <w:numFmt w:val="bullet"/>
      <w:lvlText w:val="o"/>
      <w:lvlJc w:val="left"/>
      <w:pPr>
        <w:ind w:left="34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0CC3106">
      <w:start w:val="1"/>
      <w:numFmt w:val="bullet"/>
      <w:lvlText w:val="▪"/>
      <w:lvlJc w:val="left"/>
      <w:pPr>
        <w:ind w:left="417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7C8F936">
      <w:start w:val="1"/>
      <w:numFmt w:val="bullet"/>
      <w:lvlText w:val="•"/>
      <w:lvlJc w:val="left"/>
      <w:pPr>
        <w:ind w:left="48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154249E">
      <w:start w:val="1"/>
      <w:numFmt w:val="bullet"/>
      <w:lvlText w:val="o"/>
      <w:lvlJc w:val="left"/>
      <w:pPr>
        <w:ind w:left="56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220973C">
      <w:start w:val="1"/>
      <w:numFmt w:val="bullet"/>
      <w:lvlText w:val="▪"/>
      <w:lvlJc w:val="left"/>
      <w:pPr>
        <w:ind w:left="63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60B36AF"/>
    <w:multiLevelType w:val="hybridMultilevel"/>
    <w:tmpl w:val="0ED09E46"/>
    <w:lvl w:ilvl="0" w:tplc="924AB8F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A684B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2E1F4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62635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407BA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AA3D4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B249A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4C49A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320A2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7C4322C"/>
    <w:multiLevelType w:val="hybridMultilevel"/>
    <w:tmpl w:val="F7484112"/>
    <w:lvl w:ilvl="0" w:tplc="CCEE5F4A">
      <w:start w:val="1"/>
      <w:numFmt w:val="bullet"/>
      <w:lvlText w:val="•"/>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82577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3E5DB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C900B4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00C48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BCDAD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FCC8B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80351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E85B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8C54D56"/>
    <w:multiLevelType w:val="hybridMultilevel"/>
    <w:tmpl w:val="6900A80C"/>
    <w:lvl w:ilvl="0" w:tplc="74CE9098">
      <w:start w:val="1"/>
      <w:numFmt w:val="bullet"/>
      <w:lvlText w:val="•"/>
      <w:lvlJc w:val="left"/>
      <w:pPr>
        <w:ind w:left="99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E928744">
      <w:start w:val="1"/>
      <w:numFmt w:val="bullet"/>
      <w:lvlText w:val="o"/>
      <w:lvlJc w:val="left"/>
      <w:pPr>
        <w:ind w:left="164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A9ED9A2">
      <w:start w:val="1"/>
      <w:numFmt w:val="bullet"/>
      <w:lvlText w:val="▪"/>
      <w:lvlJc w:val="left"/>
      <w:pPr>
        <w:ind w:left="236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B98460C">
      <w:start w:val="1"/>
      <w:numFmt w:val="bullet"/>
      <w:lvlText w:val="•"/>
      <w:lvlJc w:val="left"/>
      <w:pPr>
        <w:ind w:left="308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EB2717E">
      <w:start w:val="1"/>
      <w:numFmt w:val="bullet"/>
      <w:lvlText w:val="o"/>
      <w:lvlJc w:val="left"/>
      <w:pPr>
        <w:ind w:left="380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EC4B72A">
      <w:start w:val="1"/>
      <w:numFmt w:val="bullet"/>
      <w:lvlText w:val="▪"/>
      <w:lvlJc w:val="left"/>
      <w:pPr>
        <w:ind w:left="452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24E87D0">
      <w:start w:val="1"/>
      <w:numFmt w:val="bullet"/>
      <w:lvlText w:val="•"/>
      <w:lvlJc w:val="left"/>
      <w:pPr>
        <w:ind w:left="524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42E9E8A">
      <w:start w:val="1"/>
      <w:numFmt w:val="bullet"/>
      <w:lvlText w:val="o"/>
      <w:lvlJc w:val="left"/>
      <w:pPr>
        <w:ind w:left="596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E3848A8">
      <w:start w:val="1"/>
      <w:numFmt w:val="bullet"/>
      <w:lvlText w:val="▪"/>
      <w:lvlJc w:val="left"/>
      <w:pPr>
        <w:ind w:left="668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9AE456B"/>
    <w:multiLevelType w:val="hybridMultilevel"/>
    <w:tmpl w:val="DB3ABBC6"/>
    <w:lvl w:ilvl="0" w:tplc="3E8267E0">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6436043A">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4DE48A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0FE493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D943094">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1EA388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D445A02">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A04492A">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11C6D4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4D21548"/>
    <w:multiLevelType w:val="hybridMultilevel"/>
    <w:tmpl w:val="43D6B7EA"/>
    <w:lvl w:ilvl="0" w:tplc="1F2C2822">
      <w:start w:val="1"/>
      <w:numFmt w:val="bullet"/>
      <w:lvlText w:val="•"/>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F8BED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F60E6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8074E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2029F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0E0D4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E0450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769A0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D0E21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983214A"/>
    <w:multiLevelType w:val="hybridMultilevel"/>
    <w:tmpl w:val="77BCD908"/>
    <w:lvl w:ilvl="0" w:tplc="A78E5FA2">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DC2AEC0">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F8C7FD0">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60A6456">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93A92EC">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23A84CE">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206A3E">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8EAA4C8">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1F6252FC">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CE54D62"/>
    <w:multiLevelType w:val="hybridMultilevel"/>
    <w:tmpl w:val="B8A05824"/>
    <w:lvl w:ilvl="0" w:tplc="AE8A73B4">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97A8934">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F8EEB9E">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F663668">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648B56">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56C44A2">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C52348A">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35A9ABE">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25869DC">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E4D428B"/>
    <w:multiLevelType w:val="hybridMultilevel"/>
    <w:tmpl w:val="0D68CE64"/>
    <w:lvl w:ilvl="0" w:tplc="5F22EFF0">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92798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E4C01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C66CD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A010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EA9B7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A2C7D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2AD96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BC470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29750F1"/>
    <w:multiLevelType w:val="hybridMultilevel"/>
    <w:tmpl w:val="D3A2A0FC"/>
    <w:lvl w:ilvl="0" w:tplc="5F9C6D02">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8853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7DC97D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9271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6884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904DB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4A749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84086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EE56D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0366860"/>
    <w:multiLevelType w:val="hybridMultilevel"/>
    <w:tmpl w:val="EA60F750"/>
    <w:lvl w:ilvl="0" w:tplc="420AE47C">
      <w:start w:val="1"/>
      <w:numFmt w:val="bullet"/>
      <w:lvlText w:val="•"/>
      <w:lvlJc w:val="left"/>
      <w:pPr>
        <w:ind w:left="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A81F0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06153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92072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38120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00AB5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E631B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B6CD7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BE4A7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13118E5"/>
    <w:multiLevelType w:val="hybridMultilevel"/>
    <w:tmpl w:val="7BAC0B9C"/>
    <w:lvl w:ilvl="0" w:tplc="D778A6F2">
      <w:start w:val="1"/>
      <w:numFmt w:val="decimal"/>
      <w:lvlText w:val="%1."/>
      <w:lvlJc w:val="left"/>
      <w:pPr>
        <w:ind w:left="28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3FEA878C">
      <w:start w:val="1"/>
      <w:numFmt w:val="lowerLetter"/>
      <w:lvlText w:val="%2"/>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9502E38C">
      <w:start w:val="1"/>
      <w:numFmt w:val="lowerRoman"/>
      <w:lvlText w:val="%3"/>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1DB4E828">
      <w:start w:val="1"/>
      <w:numFmt w:val="decimal"/>
      <w:lvlText w:val="%4"/>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CE5E6D2E">
      <w:start w:val="1"/>
      <w:numFmt w:val="lowerLetter"/>
      <w:lvlText w:val="%5"/>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E8BAC92C">
      <w:start w:val="1"/>
      <w:numFmt w:val="lowerRoman"/>
      <w:lvlText w:val="%6"/>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51EAF296">
      <w:start w:val="1"/>
      <w:numFmt w:val="decimal"/>
      <w:lvlText w:val="%7"/>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19205876">
      <w:start w:val="1"/>
      <w:numFmt w:val="lowerLetter"/>
      <w:lvlText w:val="%8"/>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231A2012">
      <w:start w:val="1"/>
      <w:numFmt w:val="lowerRoman"/>
      <w:lvlText w:val="%9"/>
      <w:lvlJc w:val="left"/>
      <w:pPr>
        <w:ind w:left="61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71C0D5B"/>
    <w:multiLevelType w:val="hybridMultilevel"/>
    <w:tmpl w:val="1800269A"/>
    <w:lvl w:ilvl="0" w:tplc="28D619A4">
      <w:start w:val="1"/>
      <w:numFmt w:val="bullet"/>
      <w:lvlText w:val=""/>
      <w:lvlJc w:val="left"/>
      <w:pPr>
        <w:ind w:left="3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2E5E4AA0">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216A6AA">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4D9E1480">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566B46A">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E7AA990">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B90A994">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5D028B2">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21091C4">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8934668"/>
    <w:multiLevelType w:val="hybridMultilevel"/>
    <w:tmpl w:val="72DE45EC"/>
    <w:lvl w:ilvl="0" w:tplc="E030554C">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3E23B7A">
      <w:start w:val="1"/>
      <w:numFmt w:val="bullet"/>
      <w:lvlText w:val="o"/>
      <w:lvlJc w:val="left"/>
      <w:pPr>
        <w:ind w:left="6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794BB1E">
      <w:start w:val="1"/>
      <w:numFmt w:val="bullet"/>
      <w:lvlText w:val="▪"/>
      <w:lvlJc w:val="left"/>
      <w:pPr>
        <w:ind w:left="90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8467A0E">
      <w:start w:val="1"/>
      <w:numFmt w:val="bullet"/>
      <w:lvlRestart w:val="0"/>
      <w:lvlText w:val=""/>
      <w:lvlJc w:val="left"/>
      <w:pPr>
        <w:ind w:left="11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4" w:tplc="CAE2C730">
      <w:start w:val="1"/>
      <w:numFmt w:val="bullet"/>
      <w:lvlText w:val="o"/>
      <w:lvlJc w:val="left"/>
      <w:pPr>
        <w:ind w:left="18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B12140C">
      <w:start w:val="1"/>
      <w:numFmt w:val="bullet"/>
      <w:lvlText w:val="▪"/>
      <w:lvlJc w:val="left"/>
      <w:pPr>
        <w:ind w:left="261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3FE7826">
      <w:start w:val="1"/>
      <w:numFmt w:val="bullet"/>
      <w:lvlText w:val="•"/>
      <w:lvlJc w:val="left"/>
      <w:pPr>
        <w:ind w:left="333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8706008">
      <w:start w:val="1"/>
      <w:numFmt w:val="bullet"/>
      <w:lvlText w:val="o"/>
      <w:lvlJc w:val="left"/>
      <w:pPr>
        <w:ind w:left="405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70CA858">
      <w:start w:val="1"/>
      <w:numFmt w:val="bullet"/>
      <w:lvlText w:val="▪"/>
      <w:lvlJc w:val="left"/>
      <w:pPr>
        <w:ind w:left="477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0404959"/>
    <w:multiLevelType w:val="hybridMultilevel"/>
    <w:tmpl w:val="3696A312"/>
    <w:lvl w:ilvl="0" w:tplc="5BB0DAB6">
      <w:start w:val="1"/>
      <w:numFmt w:val="bullet"/>
      <w:lvlText w:val=""/>
      <w:lvlJc w:val="left"/>
      <w:pPr>
        <w:ind w:left="7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6DC7B2A">
      <w:start w:val="1"/>
      <w:numFmt w:val="bullet"/>
      <w:lvlText w:val="o"/>
      <w:lvlJc w:val="left"/>
      <w:pPr>
        <w:ind w:left="14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1C470AA">
      <w:start w:val="1"/>
      <w:numFmt w:val="bullet"/>
      <w:lvlText w:val="▪"/>
      <w:lvlJc w:val="left"/>
      <w:pPr>
        <w:ind w:left="21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851643CC">
      <w:start w:val="1"/>
      <w:numFmt w:val="bullet"/>
      <w:lvlText w:val="•"/>
      <w:lvlJc w:val="left"/>
      <w:pPr>
        <w:ind w:left="28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726E6B42">
      <w:start w:val="1"/>
      <w:numFmt w:val="bullet"/>
      <w:lvlText w:val="o"/>
      <w:lvlJc w:val="left"/>
      <w:pPr>
        <w:ind w:left="36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B441E4E">
      <w:start w:val="1"/>
      <w:numFmt w:val="bullet"/>
      <w:lvlText w:val="▪"/>
      <w:lvlJc w:val="left"/>
      <w:pPr>
        <w:ind w:left="43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7627EEA">
      <w:start w:val="1"/>
      <w:numFmt w:val="bullet"/>
      <w:lvlText w:val="•"/>
      <w:lvlJc w:val="left"/>
      <w:pPr>
        <w:ind w:left="50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F3E096C">
      <w:start w:val="1"/>
      <w:numFmt w:val="bullet"/>
      <w:lvlText w:val="o"/>
      <w:lvlJc w:val="left"/>
      <w:pPr>
        <w:ind w:left="57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AF8391A">
      <w:start w:val="1"/>
      <w:numFmt w:val="bullet"/>
      <w:lvlText w:val="▪"/>
      <w:lvlJc w:val="left"/>
      <w:pPr>
        <w:ind w:left="64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07831E6"/>
    <w:multiLevelType w:val="hybridMultilevel"/>
    <w:tmpl w:val="22EADA68"/>
    <w:lvl w:ilvl="0" w:tplc="87B6C58E">
      <w:start w:val="1"/>
      <w:numFmt w:val="bullet"/>
      <w:lvlText w:val="•"/>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9A88E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064D4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F4ABE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5649B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2D67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220B9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A67E3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40043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A0E5E2D"/>
    <w:multiLevelType w:val="hybridMultilevel"/>
    <w:tmpl w:val="39B8C79C"/>
    <w:lvl w:ilvl="0" w:tplc="67F23650">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A9E3018">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32C066A">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3A4D9B4">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DF0E08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BDEAE9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7E83DB0">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85CF26A">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48E1496">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2347586"/>
    <w:multiLevelType w:val="hybridMultilevel"/>
    <w:tmpl w:val="C8E8EDF4"/>
    <w:lvl w:ilvl="0" w:tplc="2D28CC6E">
      <w:start w:val="1"/>
      <w:numFmt w:val="bullet"/>
      <w:lvlText w:val="•"/>
      <w:lvlJc w:val="left"/>
      <w:pPr>
        <w:ind w:left="42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C642AF8">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A32429C">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BA6FEB4">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536ADC0">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08CCBBE">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C1CFBCA">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9C4E0A0">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5041D46">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3DE503B"/>
    <w:multiLevelType w:val="hybridMultilevel"/>
    <w:tmpl w:val="4F1684BE"/>
    <w:lvl w:ilvl="0" w:tplc="0720B07A">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3693B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667DC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AE35A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E87D8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6663E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9ED29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22BDB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068AA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56E5247"/>
    <w:multiLevelType w:val="hybridMultilevel"/>
    <w:tmpl w:val="6F581402"/>
    <w:lvl w:ilvl="0" w:tplc="06E85EEA">
      <w:start w:val="1"/>
      <w:numFmt w:val="bullet"/>
      <w:lvlText w:val="•"/>
      <w:lvlJc w:val="left"/>
      <w:pPr>
        <w:ind w:left="42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B8C81D8">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E56491A">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9F6473A">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E9AABE8A">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C98BFCA">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EE692A8">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4429632">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740A274">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9BE4E3C"/>
    <w:multiLevelType w:val="hybridMultilevel"/>
    <w:tmpl w:val="5874B502"/>
    <w:lvl w:ilvl="0" w:tplc="7B2A79E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F8541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0E7F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C0B3F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F0B40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1DE19A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E2BF7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98178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9A1AC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8"/>
  </w:num>
  <w:num w:numId="3">
    <w:abstractNumId w:val="4"/>
  </w:num>
  <w:num w:numId="4">
    <w:abstractNumId w:val="7"/>
  </w:num>
  <w:num w:numId="5">
    <w:abstractNumId w:val="21"/>
  </w:num>
  <w:num w:numId="6">
    <w:abstractNumId w:val="13"/>
  </w:num>
  <w:num w:numId="7">
    <w:abstractNumId w:val="1"/>
  </w:num>
  <w:num w:numId="8">
    <w:abstractNumId w:val="17"/>
  </w:num>
  <w:num w:numId="9">
    <w:abstractNumId w:val="16"/>
  </w:num>
  <w:num w:numId="10">
    <w:abstractNumId w:val="11"/>
  </w:num>
  <w:num w:numId="11">
    <w:abstractNumId w:val="10"/>
  </w:num>
  <w:num w:numId="12">
    <w:abstractNumId w:val="23"/>
  </w:num>
  <w:num w:numId="13">
    <w:abstractNumId w:val="20"/>
  </w:num>
  <w:num w:numId="14">
    <w:abstractNumId w:val="0"/>
  </w:num>
  <w:num w:numId="15">
    <w:abstractNumId w:val="15"/>
  </w:num>
  <w:num w:numId="16">
    <w:abstractNumId w:val="19"/>
  </w:num>
  <w:num w:numId="17">
    <w:abstractNumId w:val="9"/>
  </w:num>
  <w:num w:numId="18">
    <w:abstractNumId w:val="2"/>
  </w:num>
  <w:num w:numId="19">
    <w:abstractNumId w:val="14"/>
  </w:num>
  <w:num w:numId="20">
    <w:abstractNumId w:val="6"/>
  </w:num>
  <w:num w:numId="21">
    <w:abstractNumId w:val="22"/>
  </w:num>
  <w:num w:numId="22">
    <w:abstractNumId w:val="18"/>
  </w:num>
  <w:num w:numId="23">
    <w:abstractNumId w:val="24"/>
  </w:num>
  <w:num w:numId="24">
    <w:abstractNumId w:val="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F6D"/>
    <w:rsid w:val="001359C3"/>
    <w:rsid w:val="0017326D"/>
    <w:rsid w:val="0025464E"/>
    <w:rsid w:val="002F3339"/>
    <w:rsid w:val="00310720"/>
    <w:rsid w:val="00316466"/>
    <w:rsid w:val="00323149"/>
    <w:rsid w:val="003F0F2A"/>
    <w:rsid w:val="0044312F"/>
    <w:rsid w:val="00466821"/>
    <w:rsid w:val="00467C4D"/>
    <w:rsid w:val="004B6ED2"/>
    <w:rsid w:val="00500761"/>
    <w:rsid w:val="00565413"/>
    <w:rsid w:val="005F6E7A"/>
    <w:rsid w:val="00727BA0"/>
    <w:rsid w:val="00857613"/>
    <w:rsid w:val="0087172F"/>
    <w:rsid w:val="00880C9D"/>
    <w:rsid w:val="008D0D63"/>
    <w:rsid w:val="009457E3"/>
    <w:rsid w:val="009B3FF6"/>
    <w:rsid w:val="009C318D"/>
    <w:rsid w:val="00A15D92"/>
    <w:rsid w:val="00A751A3"/>
    <w:rsid w:val="00A83F6D"/>
    <w:rsid w:val="00AF3B53"/>
    <w:rsid w:val="00B057CA"/>
    <w:rsid w:val="00B116CB"/>
    <w:rsid w:val="00B13A0E"/>
    <w:rsid w:val="00B17904"/>
    <w:rsid w:val="00B94116"/>
    <w:rsid w:val="00C07E93"/>
    <w:rsid w:val="00C51FBA"/>
    <w:rsid w:val="00C760A1"/>
    <w:rsid w:val="00CA2A38"/>
    <w:rsid w:val="00D017C7"/>
    <w:rsid w:val="00DF1FA8"/>
    <w:rsid w:val="00E039E0"/>
    <w:rsid w:val="00E96E7A"/>
    <w:rsid w:val="00F41A26"/>
    <w:rsid w:val="00FC34BB"/>
    <w:rsid w:val="00FE1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AE8680-62A1-4D78-A185-A3A52EF4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304" w:lineRule="auto"/>
      <w:ind w:left="10" w:right="141" w:hanging="10"/>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6"/>
      <w:ind w:left="10" w:right="3296"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6"/>
      <w:ind w:left="10" w:right="3296"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9457E3"/>
    <w:pPr>
      <w:ind w:left="720"/>
      <w:contextualSpacing/>
    </w:pPr>
  </w:style>
  <w:style w:type="paragraph" w:styleId="a4">
    <w:name w:val="header"/>
    <w:basedOn w:val="a"/>
    <w:link w:val="a5"/>
    <w:uiPriority w:val="99"/>
    <w:unhideWhenUsed/>
    <w:rsid w:val="009457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457E3"/>
    <w:rPr>
      <w:rFonts w:ascii="Times New Roman" w:eastAsia="Times New Roman" w:hAnsi="Times New Roman" w:cs="Times New Roman"/>
      <w:color w:val="000000"/>
      <w:sz w:val="28"/>
    </w:rPr>
  </w:style>
  <w:style w:type="paragraph" w:styleId="a6">
    <w:name w:val="Normal (Web)"/>
    <w:basedOn w:val="a"/>
    <w:link w:val="a7"/>
    <w:uiPriority w:val="99"/>
    <w:rsid w:val="00A15D92"/>
    <w:pPr>
      <w:spacing w:beforeAutospacing="1" w:after="0" w:afterAutospacing="1" w:line="240" w:lineRule="auto"/>
      <w:ind w:left="0" w:right="0" w:firstLine="0"/>
    </w:pPr>
    <w:rPr>
      <w:sz w:val="24"/>
      <w:szCs w:val="20"/>
    </w:rPr>
  </w:style>
  <w:style w:type="character" w:customStyle="1" w:styleId="a7">
    <w:name w:val="Обычный (веб) Знак"/>
    <w:basedOn w:val="a0"/>
    <w:link w:val="a6"/>
    <w:uiPriority w:val="99"/>
    <w:rsid w:val="00A15D92"/>
    <w:rPr>
      <w:rFonts w:ascii="Times New Roman" w:eastAsia="Times New Roman" w:hAnsi="Times New Roman" w:cs="Times New Roman"/>
      <w:color w:val="000000"/>
      <w:sz w:val="24"/>
      <w:szCs w:val="20"/>
    </w:rPr>
  </w:style>
  <w:style w:type="paragraph" w:styleId="a8">
    <w:name w:val="No Spacing"/>
    <w:link w:val="a9"/>
    <w:rsid w:val="00A15D92"/>
    <w:pPr>
      <w:spacing w:after="0" w:line="240" w:lineRule="auto"/>
    </w:pPr>
    <w:rPr>
      <w:rFonts w:ascii="Calibri" w:eastAsia="Times New Roman" w:hAnsi="Calibri" w:cs="Times New Roman"/>
      <w:color w:val="000000"/>
      <w:szCs w:val="20"/>
    </w:rPr>
  </w:style>
  <w:style w:type="character" w:customStyle="1" w:styleId="a9">
    <w:name w:val="Без интервала Знак"/>
    <w:link w:val="a8"/>
    <w:rsid w:val="00A15D92"/>
    <w:rPr>
      <w:rFonts w:ascii="Calibri" w:eastAsia="Times New Roman" w:hAnsi="Calibri" w:cs="Times New Roman"/>
      <w:color w:val="000000"/>
      <w:szCs w:val="20"/>
    </w:rPr>
  </w:style>
  <w:style w:type="table" w:customStyle="1" w:styleId="TableGrid1">
    <w:name w:val="TableGrid1"/>
    <w:rsid w:val="001359C3"/>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36F4-4AB0-407B-951D-1824019A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12</Pages>
  <Words>3439</Words>
  <Characters>19604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us1</cp:lastModifiedBy>
  <cp:revision>25</cp:revision>
  <dcterms:created xsi:type="dcterms:W3CDTF">2025-09-29T09:34:00Z</dcterms:created>
  <dcterms:modified xsi:type="dcterms:W3CDTF">2026-03-18T10:33:00Z</dcterms:modified>
</cp:coreProperties>
</file>